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0DA2E" w14:textId="77777777" w:rsidR="009F6B37" w:rsidRDefault="009F6B37" w:rsidP="009F6B37">
      <w:pPr>
        <w:pStyle w:val="Title"/>
        <w:jc w:val="left"/>
        <w:rPr>
          <w:rFonts w:asciiTheme="minorHAnsi" w:hAnsiTheme="minorHAnsi" w:cstheme="minorHAnsi"/>
          <w:sz w:val="32"/>
          <w:szCs w:val="32"/>
        </w:rPr>
      </w:pPr>
      <w:r>
        <w:rPr>
          <w:rFonts w:asciiTheme="minorHAnsi" w:hAnsiTheme="minorHAnsi" w:cstheme="minorHAnsi"/>
          <w:sz w:val="32"/>
          <w:szCs w:val="32"/>
        </w:rPr>
        <w:t>Sugar Valley Lakes Homes Association, INC</w:t>
      </w:r>
    </w:p>
    <w:p w14:paraId="275EEAA2" w14:textId="51F3E363" w:rsidR="009F6B37" w:rsidRDefault="009F6B37" w:rsidP="009F6B37">
      <w:pPr>
        <w:pStyle w:val="Heading1"/>
      </w:pPr>
      <w:r>
        <w:t>Minutes - Board of Directors Meeting</w:t>
      </w:r>
    </w:p>
    <w:p w14:paraId="7F5C0D1C" w14:textId="77777777" w:rsidR="009F6B37" w:rsidRDefault="009F6B37" w:rsidP="009F6B37">
      <w:pPr>
        <w:pStyle w:val="Heading2"/>
        <w:rPr>
          <w:sz w:val="24"/>
          <w:szCs w:val="24"/>
        </w:rPr>
      </w:pPr>
      <w:r>
        <w:rPr>
          <w:sz w:val="24"/>
          <w:szCs w:val="24"/>
        </w:rPr>
        <w:t>August 16, 2018 at 6:30 PM – Hidden Valley Club House</w:t>
      </w:r>
    </w:p>
    <w:p w14:paraId="096FD739" w14:textId="77777777" w:rsidR="009F6B37" w:rsidRDefault="009F6B37" w:rsidP="009F6B37">
      <w:pPr>
        <w:pStyle w:val="Heading2"/>
        <w:rPr>
          <w:sz w:val="24"/>
          <w:szCs w:val="24"/>
        </w:rPr>
      </w:pPr>
    </w:p>
    <w:p w14:paraId="22A0567D" w14:textId="70D81443" w:rsidR="009F6B37" w:rsidRPr="009F6B37" w:rsidRDefault="009F6B37" w:rsidP="009F6B37">
      <w:pPr>
        <w:pStyle w:val="Heading2"/>
        <w:numPr>
          <w:ilvl w:val="0"/>
          <w:numId w:val="1"/>
        </w:numPr>
        <w:rPr>
          <w:rFonts w:eastAsiaTheme="minorEastAsia" w:cstheme="minorBidi"/>
          <w:b w:val="0"/>
          <w:sz w:val="24"/>
          <w:szCs w:val="24"/>
        </w:rPr>
      </w:pPr>
      <w:r>
        <w:rPr>
          <w:sz w:val="24"/>
          <w:szCs w:val="24"/>
        </w:rPr>
        <w:t xml:space="preserve">Call to order, Pledge of Allegiance and Invocation – </w:t>
      </w:r>
      <w:r w:rsidRPr="009F6B37">
        <w:rPr>
          <w:b w:val="0"/>
          <w:sz w:val="24"/>
          <w:szCs w:val="24"/>
        </w:rPr>
        <w:t>led by Chair Otto and Invocation given by Board Member LaPorte.</w:t>
      </w:r>
    </w:p>
    <w:p w14:paraId="7C22B666" w14:textId="77777777" w:rsidR="009F6B37" w:rsidRPr="009F6B37" w:rsidRDefault="009F6B37" w:rsidP="009F6B37">
      <w:pPr>
        <w:pStyle w:val="Heading2"/>
        <w:ind w:left="720"/>
        <w:rPr>
          <w:rFonts w:eastAsiaTheme="minorEastAsia" w:cstheme="minorBidi"/>
          <w:b w:val="0"/>
          <w:sz w:val="24"/>
          <w:szCs w:val="24"/>
        </w:rPr>
      </w:pPr>
    </w:p>
    <w:p w14:paraId="5ABC61B6" w14:textId="0A18B48F" w:rsidR="009F6B37" w:rsidRPr="009F6B37" w:rsidRDefault="009F6B37" w:rsidP="009F6B37">
      <w:pPr>
        <w:pStyle w:val="Heading2"/>
        <w:numPr>
          <w:ilvl w:val="0"/>
          <w:numId w:val="1"/>
        </w:numPr>
        <w:rPr>
          <w:rFonts w:eastAsiaTheme="minorEastAsia" w:cstheme="minorBidi"/>
          <w:b w:val="0"/>
          <w:sz w:val="24"/>
          <w:szCs w:val="24"/>
        </w:rPr>
      </w:pPr>
      <w:r>
        <w:rPr>
          <w:sz w:val="24"/>
          <w:szCs w:val="24"/>
        </w:rPr>
        <w:t xml:space="preserve">Approval of previous minutes – </w:t>
      </w:r>
      <w:r w:rsidRPr="009F6B37">
        <w:rPr>
          <w:b w:val="0"/>
          <w:sz w:val="24"/>
          <w:szCs w:val="24"/>
        </w:rPr>
        <w:t>Motion to approve by Lance and second by StClair-Hays.  Motion approved.</w:t>
      </w:r>
      <w:r w:rsidRPr="009F6B37">
        <w:rPr>
          <w:b w:val="0"/>
          <w:sz w:val="24"/>
          <w:szCs w:val="24"/>
        </w:rPr>
        <w:tab/>
      </w:r>
      <w:r w:rsidRPr="009F6B37">
        <w:rPr>
          <w:b w:val="0"/>
          <w:sz w:val="24"/>
          <w:szCs w:val="24"/>
        </w:rPr>
        <w:tab/>
        <w:t xml:space="preserve"> </w:t>
      </w:r>
    </w:p>
    <w:p w14:paraId="07FD6A4C" w14:textId="77777777" w:rsidR="009F6B37" w:rsidRPr="009F6B37" w:rsidRDefault="009F6B37" w:rsidP="009F6B37">
      <w:pPr>
        <w:pStyle w:val="Heading2"/>
        <w:rPr>
          <w:rFonts w:eastAsiaTheme="minorEastAsia" w:cstheme="minorBidi"/>
          <w:b w:val="0"/>
          <w:sz w:val="24"/>
          <w:szCs w:val="24"/>
        </w:rPr>
      </w:pPr>
    </w:p>
    <w:p w14:paraId="1FE39DA8" w14:textId="5D93A36F" w:rsidR="009F6B37" w:rsidRDefault="009F6B37" w:rsidP="009F6B37">
      <w:pPr>
        <w:pStyle w:val="Heading2"/>
        <w:numPr>
          <w:ilvl w:val="0"/>
          <w:numId w:val="1"/>
        </w:numPr>
        <w:rPr>
          <w:sz w:val="24"/>
          <w:szCs w:val="24"/>
        </w:rPr>
      </w:pPr>
      <w:r>
        <w:rPr>
          <w:sz w:val="24"/>
          <w:szCs w:val="24"/>
        </w:rPr>
        <w:t>Manager’s Report by Morrell</w:t>
      </w:r>
    </w:p>
    <w:p w14:paraId="37537F8D" w14:textId="77777777" w:rsidR="00B5407E" w:rsidRDefault="00B5407E" w:rsidP="00B5407E">
      <w:pPr>
        <w:tabs>
          <w:tab w:val="left" w:pos="720"/>
          <w:tab w:val="left" w:pos="1440"/>
          <w:tab w:val="left" w:pos="2160"/>
          <w:tab w:val="left" w:pos="2880"/>
        </w:tabs>
        <w:spacing w:before="100" w:beforeAutospacing="1" w:after="100" w:afterAutospacing="1"/>
        <w:ind w:left="360"/>
        <w:rPr>
          <w:b/>
          <w:sz w:val="20"/>
          <w:szCs w:val="20"/>
        </w:rPr>
      </w:pPr>
      <w:r>
        <w:rPr>
          <w:b/>
          <w:sz w:val="20"/>
          <w:szCs w:val="20"/>
        </w:rPr>
        <w:tab/>
      </w:r>
      <w:r w:rsidR="00210CD1" w:rsidRPr="00210CD1">
        <w:rPr>
          <w:b/>
          <w:sz w:val="20"/>
          <w:szCs w:val="20"/>
        </w:rPr>
        <w:t xml:space="preserve">ADMINISTRATION   </w:t>
      </w:r>
    </w:p>
    <w:p w14:paraId="4785FCA8" w14:textId="1951252F" w:rsidR="00210CD1" w:rsidRPr="00B5407E" w:rsidRDefault="00B5407E" w:rsidP="00B5407E">
      <w:pPr>
        <w:tabs>
          <w:tab w:val="left" w:pos="720"/>
          <w:tab w:val="left" w:pos="1440"/>
          <w:tab w:val="left" w:pos="2160"/>
          <w:tab w:val="left" w:pos="2880"/>
        </w:tabs>
        <w:spacing w:before="100" w:beforeAutospacing="1" w:after="100" w:afterAutospacing="1"/>
        <w:rPr>
          <w:b/>
          <w:sz w:val="20"/>
          <w:szCs w:val="20"/>
        </w:rPr>
      </w:pPr>
      <w:r>
        <w:rPr>
          <w:sz w:val="20"/>
          <w:szCs w:val="20"/>
        </w:rPr>
        <w:tab/>
      </w:r>
      <w:r w:rsidR="00210CD1" w:rsidRPr="00B5407E">
        <w:rPr>
          <w:sz w:val="20"/>
          <w:szCs w:val="20"/>
        </w:rPr>
        <w:t>Met with Chairman Otto on 7/26/18 to entertain proposal by made in person by attorney Rod Hoffman.</w:t>
      </w:r>
    </w:p>
    <w:p w14:paraId="7A3A9FFB" w14:textId="77777777" w:rsidR="00210CD1" w:rsidRPr="00210CD1" w:rsidRDefault="00210CD1" w:rsidP="00210CD1">
      <w:pPr>
        <w:pStyle w:val="ListParagraph"/>
        <w:tabs>
          <w:tab w:val="left" w:pos="720"/>
          <w:tab w:val="left" w:pos="1440"/>
          <w:tab w:val="left" w:pos="2160"/>
          <w:tab w:val="left" w:pos="2880"/>
        </w:tabs>
        <w:spacing w:before="100" w:beforeAutospacing="1" w:after="100" w:afterAutospacing="1"/>
        <w:rPr>
          <w:sz w:val="20"/>
          <w:szCs w:val="20"/>
        </w:rPr>
      </w:pPr>
      <w:r w:rsidRPr="00210CD1">
        <w:rPr>
          <w:sz w:val="20"/>
          <w:szCs w:val="20"/>
        </w:rPr>
        <w:t>Hoffman is an experienced HOA attorney out of KC.</w:t>
      </w:r>
    </w:p>
    <w:p w14:paraId="3618670E" w14:textId="77777777" w:rsidR="00210CD1" w:rsidRPr="00210CD1" w:rsidRDefault="00210CD1" w:rsidP="00210CD1">
      <w:pPr>
        <w:pStyle w:val="ListParagraph"/>
        <w:tabs>
          <w:tab w:val="left" w:pos="720"/>
          <w:tab w:val="left" w:pos="1440"/>
          <w:tab w:val="left" w:pos="2160"/>
          <w:tab w:val="left" w:pos="2880"/>
        </w:tabs>
        <w:spacing w:before="100" w:beforeAutospacing="1" w:after="100" w:afterAutospacing="1"/>
        <w:rPr>
          <w:sz w:val="20"/>
          <w:szCs w:val="20"/>
        </w:rPr>
      </w:pPr>
      <w:r w:rsidRPr="00210CD1">
        <w:rPr>
          <w:sz w:val="20"/>
          <w:szCs w:val="20"/>
        </w:rPr>
        <w:t>The Rural Water District #2 sent letters to gauge interest in expanding services to SVL. Town hall type meeting planned for AUG 21, 7 PM.</w:t>
      </w:r>
    </w:p>
    <w:p w14:paraId="61365C20" w14:textId="77777777" w:rsidR="00210CD1" w:rsidRPr="00210CD1" w:rsidRDefault="00210CD1" w:rsidP="00210CD1">
      <w:pPr>
        <w:pStyle w:val="ListParagraph"/>
        <w:tabs>
          <w:tab w:val="left" w:pos="720"/>
          <w:tab w:val="left" w:pos="1440"/>
          <w:tab w:val="left" w:pos="2160"/>
          <w:tab w:val="left" w:pos="2880"/>
        </w:tabs>
        <w:spacing w:before="100" w:beforeAutospacing="1" w:after="100" w:afterAutospacing="1"/>
        <w:rPr>
          <w:sz w:val="20"/>
          <w:szCs w:val="20"/>
        </w:rPr>
      </w:pPr>
      <w:r w:rsidRPr="00210CD1">
        <w:rPr>
          <w:sz w:val="20"/>
          <w:szCs w:val="20"/>
        </w:rPr>
        <w:t>Found a new vendor for ice delivery at HVL – Mid-America Packaged Ice out of Clinton, MO.</w:t>
      </w:r>
    </w:p>
    <w:p w14:paraId="7D7921DF" w14:textId="77777777" w:rsidR="00210CD1" w:rsidRPr="00210CD1" w:rsidRDefault="00210CD1" w:rsidP="00210CD1">
      <w:pPr>
        <w:pStyle w:val="ListParagraph"/>
        <w:tabs>
          <w:tab w:val="left" w:pos="720"/>
          <w:tab w:val="left" w:pos="1440"/>
          <w:tab w:val="left" w:pos="2160"/>
          <w:tab w:val="left" w:pos="2880"/>
        </w:tabs>
        <w:spacing w:before="100" w:beforeAutospacing="1" w:after="100" w:afterAutospacing="1"/>
        <w:rPr>
          <w:sz w:val="20"/>
          <w:szCs w:val="20"/>
        </w:rPr>
      </w:pPr>
      <w:r w:rsidRPr="00210CD1">
        <w:rPr>
          <w:sz w:val="20"/>
          <w:szCs w:val="20"/>
        </w:rPr>
        <w:t>Golf course is looking good due to efforts of Jay Krumm and his team.</w:t>
      </w:r>
    </w:p>
    <w:p w14:paraId="2B155795" w14:textId="25000E12" w:rsidR="00210CD1" w:rsidRPr="00210CD1" w:rsidRDefault="00210CD1" w:rsidP="00210CD1">
      <w:pPr>
        <w:pStyle w:val="ListParagraph"/>
        <w:tabs>
          <w:tab w:val="left" w:pos="720"/>
          <w:tab w:val="left" w:pos="1440"/>
          <w:tab w:val="left" w:pos="2160"/>
          <w:tab w:val="left" w:pos="2880"/>
        </w:tabs>
        <w:spacing w:before="100" w:beforeAutospacing="1" w:after="100" w:afterAutospacing="1"/>
        <w:rPr>
          <w:sz w:val="20"/>
          <w:szCs w:val="20"/>
        </w:rPr>
      </w:pPr>
      <w:r w:rsidRPr="00210CD1">
        <w:rPr>
          <w:sz w:val="20"/>
          <w:szCs w:val="20"/>
        </w:rPr>
        <w:t xml:space="preserve">Had yet another damage to Golf Course by unidentified youths who fled from the scene - green #5. Sheriff report </w:t>
      </w:r>
      <w:proofErr w:type="gramStart"/>
      <w:r w:rsidRPr="00210CD1">
        <w:rPr>
          <w:sz w:val="20"/>
          <w:szCs w:val="20"/>
        </w:rPr>
        <w:t>done</w:t>
      </w:r>
      <w:proofErr w:type="gramEnd"/>
      <w:r w:rsidRPr="00210CD1">
        <w:rPr>
          <w:sz w:val="20"/>
          <w:szCs w:val="20"/>
        </w:rPr>
        <w:t xml:space="preserve"> and pictures of the perpetrators were taken.  </w:t>
      </w:r>
      <w:r w:rsidR="00E5525B">
        <w:rPr>
          <w:sz w:val="20"/>
          <w:szCs w:val="20"/>
        </w:rPr>
        <w:t>Perpetrator</w:t>
      </w:r>
      <w:r w:rsidRPr="00210CD1">
        <w:rPr>
          <w:sz w:val="20"/>
          <w:szCs w:val="20"/>
        </w:rPr>
        <w:t xml:space="preserve"> </w:t>
      </w:r>
      <w:r w:rsidR="00E5525B">
        <w:rPr>
          <w:sz w:val="20"/>
          <w:szCs w:val="20"/>
        </w:rPr>
        <w:t>is now</w:t>
      </w:r>
      <w:r w:rsidRPr="00210CD1">
        <w:rPr>
          <w:sz w:val="20"/>
          <w:szCs w:val="20"/>
        </w:rPr>
        <w:t xml:space="preserve"> identified.</w:t>
      </w:r>
    </w:p>
    <w:p w14:paraId="6CCDB46F" w14:textId="77777777" w:rsidR="00210CD1" w:rsidRPr="00210CD1" w:rsidRDefault="00210CD1" w:rsidP="00210CD1">
      <w:pPr>
        <w:pStyle w:val="ListParagraph"/>
        <w:tabs>
          <w:tab w:val="left" w:pos="720"/>
          <w:tab w:val="left" w:pos="1440"/>
          <w:tab w:val="left" w:pos="2160"/>
          <w:tab w:val="left" w:pos="2880"/>
        </w:tabs>
        <w:spacing w:before="100" w:beforeAutospacing="1" w:after="100" w:afterAutospacing="1"/>
        <w:rPr>
          <w:sz w:val="20"/>
          <w:szCs w:val="20"/>
        </w:rPr>
      </w:pPr>
      <w:r w:rsidRPr="00210CD1">
        <w:rPr>
          <w:sz w:val="20"/>
          <w:szCs w:val="20"/>
        </w:rPr>
        <w:t>Mowing side roads and other common properties continue.</w:t>
      </w:r>
    </w:p>
    <w:p w14:paraId="2A900734" w14:textId="77777777" w:rsidR="00210CD1" w:rsidRPr="00210CD1" w:rsidRDefault="00210CD1" w:rsidP="00210CD1">
      <w:pPr>
        <w:pStyle w:val="ListParagraph"/>
        <w:tabs>
          <w:tab w:val="left" w:pos="720"/>
          <w:tab w:val="left" w:pos="1440"/>
          <w:tab w:val="left" w:pos="2160"/>
          <w:tab w:val="left" w:pos="2880"/>
        </w:tabs>
        <w:spacing w:before="100" w:beforeAutospacing="1" w:after="100" w:afterAutospacing="1"/>
        <w:rPr>
          <w:sz w:val="20"/>
          <w:szCs w:val="20"/>
        </w:rPr>
      </w:pPr>
      <w:r w:rsidRPr="00210CD1">
        <w:rPr>
          <w:sz w:val="20"/>
          <w:szCs w:val="20"/>
        </w:rPr>
        <w:t>Gravel continues to be spread in abundance at HVL.</w:t>
      </w:r>
    </w:p>
    <w:p w14:paraId="7271198C" w14:textId="77777777" w:rsidR="00210CD1" w:rsidRPr="00210CD1" w:rsidRDefault="00210CD1" w:rsidP="00210CD1">
      <w:pPr>
        <w:pStyle w:val="ListParagraph"/>
        <w:tabs>
          <w:tab w:val="left" w:pos="720"/>
          <w:tab w:val="left" w:pos="1440"/>
          <w:tab w:val="left" w:pos="2160"/>
          <w:tab w:val="left" w:pos="2880"/>
          <w:tab w:val="center" w:pos="7695"/>
        </w:tabs>
        <w:spacing w:before="100" w:beforeAutospacing="1" w:after="100" w:afterAutospacing="1"/>
        <w:rPr>
          <w:sz w:val="20"/>
          <w:szCs w:val="20"/>
        </w:rPr>
      </w:pPr>
      <w:r w:rsidRPr="00210CD1">
        <w:rPr>
          <w:sz w:val="20"/>
          <w:szCs w:val="20"/>
        </w:rPr>
        <w:t>Water vegetation continues to be a concern.  Had County extension agent tour the SVL on 8/3/18.  Had follow-up visit on 8/14/18 with an aquatic vegetation application vendor from DeSoto, KS assess the SV lakes.  Awaiting his written report and abatement proposal.</w:t>
      </w:r>
    </w:p>
    <w:p w14:paraId="77EE10E2" w14:textId="77777777" w:rsidR="00210CD1" w:rsidRPr="00210CD1" w:rsidRDefault="00210CD1" w:rsidP="00210CD1">
      <w:pPr>
        <w:pStyle w:val="ListParagraph"/>
        <w:spacing w:before="100" w:beforeAutospacing="1" w:after="100" w:afterAutospacing="1"/>
        <w:rPr>
          <w:b/>
          <w:sz w:val="20"/>
          <w:szCs w:val="20"/>
        </w:rPr>
      </w:pPr>
      <w:r w:rsidRPr="00210CD1">
        <w:rPr>
          <w:b/>
          <w:sz w:val="20"/>
          <w:szCs w:val="20"/>
        </w:rPr>
        <w:t>HR</w:t>
      </w:r>
    </w:p>
    <w:p w14:paraId="030AA637" w14:textId="77777777" w:rsidR="00210CD1" w:rsidRPr="00210CD1" w:rsidRDefault="00210CD1" w:rsidP="00210CD1">
      <w:pPr>
        <w:pStyle w:val="ListParagraph"/>
        <w:tabs>
          <w:tab w:val="left" w:pos="720"/>
          <w:tab w:val="left" w:pos="1440"/>
          <w:tab w:val="left" w:pos="2160"/>
          <w:tab w:val="left" w:pos="2880"/>
          <w:tab w:val="center" w:pos="7695"/>
        </w:tabs>
        <w:spacing w:before="100" w:beforeAutospacing="1" w:after="100" w:afterAutospacing="1"/>
        <w:rPr>
          <w:sz w:val="20"/>
          <w:szCs w:val="20"/>
        </w:rPr>
      </w:pPr>
      <w:r w:rsidRPr="00210CD1">
        <w:rPr>
          <w:sz w:val="20"/>
          <w:szCs w:val="20"/>
        </w:rPr>
        <w:t>In process of hiring a new grader operator for HVL.</w:t>
      </w:r>
    </w:p>
    <w:p w14:paraId="4A97460D" w14:textId="77777777" w:rsidR="00210CD1" w:rsidRPr="00210CD1" w:rsidRDefault="00210CD1" w:rsidP="00210CD1">
      <w:pPr>
        <w:pStyle w:val="ListParagraph"/>
        <w:spacing w:before="100" w:beforeAutospacing="1" w:after="100" w:afterAutospacing="1"/>
        <w:rPr>
          <w:sz w:val="20"/>
          <w:szCs w:val="20"/>
        </w:rPr>
      </w:pPr>
      <w:r w:rsidRPr="00210CD1">
        <w:rPr>
          <w:sz w:val="20"/>
          <w:szCs w:val="20"/>
        </w:rPr>
        <w:t>Many people still relatively new to their positions and getting valuable experience.  Janet Olsen at HVL Club House. Wayne Goodall as HV Security Guard, and Renee Gilson as SV Club House manager.</w:t>
      </w:r>
    </w:p>
    <w:p w14:paraId="286731CD" w14:textId="77777777" w:rsidR="00210CD1" w:rsidRPr="00210CD1" w:rsidRDefault="00210CD1" w:rsidP="00210CD1">
      <w:pPr>
        <w:pStyle w:val="ListParagraph"/>
        <w:spacing w:before="100" w:beforeAutospacing="1" w:after="100" w:afterAutospacing="1"/>
        <w:rPr>
          <w:sz w:val="20"/>
          <w:szCs w:val="20"/>
        </w:rPr>
      </w:pPr>
      <w:r w:rsidRPr="00210CD1">
        <w:rPr>
          <w:sz w:val="20"/>
          <w:szCs w:val="20"/>
        </w:rPr>
        <w:t xml:space="preserve">Summer employees, mostly college students, have finished their summer jobs with </w:t>
      </w:r>
      <w:proofErr w:type="gramStart"/>
      <w:r w:rsidRPr="00210CD1">
        <w:rPr>
          <w:sz w:val="20"/>
          <w:szCs w:val="20"/>
        </w:rPr>
        <w:t>SVL  In</w:t>
      </w:r>
      <w:proofErr w:type="gramEnd"/>
      <w:r w:rsidRPr="00210CD1">
        <w:rPr>
          <w:sz w:val="20"/>
          <w:szCs w:val="20"/>
        </w:rPr>
        <w:t xml:space="preserve"> process of hiring replacement staffs.</w:t>
      </w:r>
    </w:p>
    <w:p w14:paraId="19EE3E1F" w14:textId="77777777" w:rsidR="00210CD1" w:rsidRPr="00210CD1" w:rsidRDefault="00210CD1" w:rsidP="00210CD1">
      <w:pPr>
        <w:pStyle w:val="ListParagraph"/>
        <w:spacing w:before="100" w:beforeAutospacing="1" w:after="100" w:afterAutospacing="1"/>
        <w:rPr>
          <w:sz w:val="20"/>
          <w:szCs w:val="20"/>
        </w:rPr>
      </w:pPr>
      <w:r w:rsidRPr="00210CD1">
        <w:rPr>
          <w:sz w:val="20"/>
          <w:szCs w:val="20"/>
        </w:rPr>
        <w:t>Implemented Saturday hours at administrative offices at SVL.  Assessing its effectiveness as we go.</w:t>
      </w:r>
    </w:p>
    <w:p w14:paraId="63D1EB06" w14:textId="77777777" w:rsidR="00210CD1" w:rsidRPr="00210CD1" w:rsidRDefault="00210CD1" w:rsidP="00210CD1">
      <w:pPr>
        <w:pStyle w:val="ListParagraph"/>
        <w:spacing w:before="100" w:beforeAutospacing="1" w:after="100" w:afterAutospacing="1"/>
        <w:rPr>
          <w:b/>
          <w:sz w:val="20"/>
          <w:szCs w:val="20"/>
        </w:rPr>
      </w:pPr>
      <w:r w:rsidRPr="00210CD1">
        <w:rPr>
          <w:b/>
          <w:sz w:val="20"/>
          <w:szCs w:val="20"/>
        </w:rPr>
        <w:t>PR</w:t>
      </w:r>
    </w:p>
    <w:p w14:paraId="07323520" w14:textId="77777777" w:rsidR="00210CD1" w:rsidRPr="00210CD1" w:rsidRDefault="00210CD1" w:rsidP="00210CD1">
      <w:pPr>
        <w:pStyle w:val="ListParagraph"/>
        <w:spacing w:before="100" w:beforeAutospacing="1" w:after="100" w:afterAutospacing="1"/>
        <w:rPr>
          <w:sz w:val="20"/>
          <w:szCs w:val="20"/>
        </w:rPr>
      </w:pPr>
      <w:r w:rsidRPr="00210CD1">
        <w:rPr>
          <w:sz w:val="20"/>
          <w:szCs w:val="20"/>
        </w:rPr>
        <w:t xml:space="preserve"> Plenty of comments on ‘fines’ proposal.</w:t>
      </w:r>
    </w:p>
    <w:p w14:paraId="2C2CCE57" w14:textId="77777777" w:rsidR="00210CD1" w:rsidRPr="00210CD1" w:rsidRDefault="00210CD1" w:rsidP="00210CD1">
      <w:pPr>
        <w:pStyle w:val="ListParagraph"/>
        <w:spacing w:before="100" w:beforeAutospacing="1" w:after="100" w:afterAutospacing="1"/>
        <w:rPr>
          <w:sz w:val="20"/>
          <w:szCs w:val="20"/>
        </w:rPr>
      </w:pPr>
      <w:r w:rsidRPr="00210CD1">
        <w:rPr>
          <w:sz w:val="20"/>
          <w:szCs w:val="20"/>
        </w:rPr>
        <w:t>There are a few items stating need for immediate action.</w:t>
      </w:r>
    </w:p>
    <w:p w14:paraId="4DF49E8B" w14:textId="77777777" w:rsidR="00210CD1" w:rsidRPr="00210CD1" w:rsidRDefault="00210CD1" w:rsidP="00210CD1">
      <w:pPr>
        <w:pStyle w:val="ListParagraph"/>
        <w:spacing w:before="100" w:beforeAutospacing="1" w:after="100" w:afterAutospacing="1"/>
        <w:rPr>
          <w:sz w:val="20"/>
          <w:szCs w:val="20"/>
        </w:rPr>
      </w:pPr>
      <w:r w:rsidRPr="00210CD1">
        <w:rPr>
          <w:sz w:val="20"/>
          <w:szCs w:val="20"/>
        </w:rPr>
        <w:t>Re-hired Matt Rogge in SVL maintenance.</w:t>
      </w:r>
    </w:p>
    <w:p w14:paraId="3C732A84" w14:textId="77777777" w:rsidR="00210CD1" w:rsidRPr="00210CD1" w:rsidRDefault="00210CD1" w:rsidP="00210CD1">
      <w:pPr>
        <w:pStyle w:val="ListParagraph"/>
        <w:spacing w:before="100" w:beforeAutospacing="1" w:after="100" w:afterAutospacing="1"/>
        <w:rPr>
          <w:sz w:val="20"/>
          <w:szCs w:val="20"/>
        </w:rPr>
      </w:pPr>
      <w:r w:rsidRPr="00210CD1">
        <w:rPr>
          <w:b/>
          <w:sz w:val="20"/>
          <w:szCs w:val="20"/>
        </w:rPr>
        <w:t>$$</w:t>
      </w:r>
    </w:p>
    <w:p w14:paraId="2932D2A3" w14:textId="77777777" w:rsidR="00210CD1" w:rsidRPr="00210CD1" w:rsidRDefault="00210CD1" w:rsidP="00210CD1">
      <w:pPr>
        <w:pStyle w:val="ListParagraph"/>
        <w:spacing w:before="100" w:beforeAutospacing="1" w:after="100" w:afterAutospacing="1"/>
        <w:rPr>
          <w:sz w:val="20"/>
          <w:szCs w:val="20"/>
        </w:rPr>
      </w:pPr>
      <w:r w:rsidRPr="00210CD1">
        <w:rPr>
          <w:sz w:val="20"/>
          <w:szCs w:val="20"/>
        </w:rPr>
        <w:t>Received confirmation that our amended tax returns were processed by the State of Kansas.</w:t>
      </w:r>
    </w:p>
    <w:p w14:paraId="1DC77209" w14:textId="77777777" w:rsidR="00210CD1" w:rsidRPr="00210CD1" w:rsidRDefault="00210CD1" w:rsidP="00210CD1">
      <w:pPr>
        <w:pStyle w:val="ListParagraph"/>
        <w:spacing w:before="100" w:beforeAutospacing="1" w:after="100" w:afterAutospacing="1"/>
        <w:rPr>
          <w:sz w:val="20"/>
          <w:szCs w:val="20"/>
        </w:rPr>
      </w:pPr>
      <w:r w:rsidRPr="00210CD1">
        <w:rPr>
          <w:sz w:val="20"/>
          <w:szCs w:val="20"/>
        </w:rPr>
        <w:lastRenderedPageBreak/>
        <w:t>SVL and HVL Foreclosures still not completed yet.</w:t>
      </w:r>
    </w:p>
    <w:p w14:paraId="7A240AC6" w14:textId="24CC5CCC" w:rsidR="009F6B37" w:rsidRPr="00B5407E" w:rsidRDefault="00210CD1" w:rsidP="00B5407E">
      <w:pPr>
        <w:pStyle w:val="ListParagraph"/>
        <w:spacing w:before="100" w:beforeAutospacing="1" w:after="100" w:afterAutospacing="1"/>
        <w:rPr>
          <w:sz w:val="20"/>
          <w:szCs w:val="20"/>
        </w:rPr>
      </w:pPr>
      <w:r w:rsidRPr="00210CD1">
        <w:rPr>
          <w:sz w:val="20"/>
          <w:szCs w:val="20"/>
        </w:rPr>
        <w:t xml:space="preserve">Met on 8/7/18 with BB County Commissioner Lynn </w:t>
      </w:r>
      <w:proofErr w:type="spellStart"/>
      <w:r w:rsidRPr="00210CD1">
        <w:rPr>
          <w:sz w:val="20"/>
          <w:szCs w:val="20"/>
        </w:rPr>
        <w:t>Oharrah</w:t>
      </w:r>
      <w:proofErr w:type="spellEnd"/>
      <w:r w:rsidRPr="00210CD1">
        <w:rPr>
          <w:sz w:val="20"/>
          <w:szCs w:val="20"/>
        </w:rPr>
        <w:t xml:space="preserve"> and BB county attorney Justin Meeks to vet a BB County ‘landbank’ type concept for properties considered for foreclosure.  Perhaps a way to pass on ownership to new prospective buyers with less of the bureaucracy created by the foreclosure process.  More detail to come as the idea get more fully vette</w:t>
      </w:r>
      <w:r w:rsidR="00B5407E">
        <w:rPr>
          <w:sz w:val="20"/>
          <w:szCs w:val="20"/>
        </w:rPr>
        <w:t>d.</w:t>
      </w:r>
    </w:p>
    <w:p w14:paraId="53BE387A" w14:textId="7A691B4E" w:rsidR="009F6B37" w:rsidRDefault="009F6B37" w:rsidP="009F6B37">
      <w:pPr>
        <w:pStyle w:val="Heading2"/>
        <w:numPr>
          <w:ilvl w:val="0"/>
          <w:numId w:val="1"/>
        </w:numPr>
        <w:rPr>
          <w:rFonts w:eastAsiaTheme="minorEastAsia" w:cstheme="minorBidi"/>
          <w:sz w:val="24"/>
          <w:szCs w:val="24"/>
        </w:rPr>
      </w:pPr>
      <w:r>
        <w:rPr>
          <w:sz w:val="24"/>
          <w:szCs w:val="24"/>
        </w:rPr>
        <w:t xml:space="preserve">Committee reports: Recreation, Publicity, Audit, Beautification, </w:t>
      </w:r>
      <w:proofErr w:type="gramStart"/>
      <w:r>
        <w:rPr>
          <w:sz w:val="24"/>
          <w:szCs w:val="24"/>
        </w:rPr>
        <w:t>Architectur</w:t>
      </w:r>
      <w:bookmarkStart w:id="0" w:name="_Hlk506181949"/>
      <w:r>
        <w:rPr>
          <w:sz w:val="24"/>
          <w:szCs w:val="24"/>
        </w:rPr>
        <w:t xml:space="preserve">e  </w:t>
      </w:r>
      <w:r w:rsidR="00B5407E">
        <w:rPr>
          <w:sz w:val="24"/>
          <w:szCs w:val="24"/>
        </w:rPr>
        <w:t>-</w:t>
      </w:r>
      <w:proofErr w:type="gramEnd"/>
      <w:r w:rsidR="00B5407E" w:rsidRPr="00E5525B">
        <w:rPr>
          <w:b w:val="0"/>
          <w:sz w:val="24"/>
          <w:szCs w:val="24"/>
        </w:rPr>
        <w:t xml:space="preserve"> none</w:t>
      </w:r>
    </w:p>
    <w:p w14:paraId="4389858C" w14:textId="77777777" w:rsidR="009F6B37" w:rsidRDefault="009F6B37" w:rsidP="009F6B37">
      <w:pPr>
        <w:pStyle w:val="Heading2"/>
        <w:rPr>
          <w:rFonts w:eastAsiaTheme="minorEastAsia" w:cstheme="minorBidi"/>
          <w:sz w:val="24"/>
          <w:szCs w:val="24"/>
        </w:rPr>
      </w:pPr>
    </w:p>
    <w:p w14:paraId="0DD534EA" w14:textId="77777777" w:rsidR="009F6B37" w:rsidRDefault="009F6B37" w:rsidP="009F6B37">
      <w:pPr>
        <w:pStyle w:val="Heading2"/>
        <w:numPr>
          <w:ilvl w:val="0"/>
          <w:numId w:val="1"/>
        </w:numPr>
        <w:rPr>
          <w:rFonts w:eastAsiaTheme="minorEastAsia" w:cstheme="minorBidi"/>
          <w:sz w:val="24"/>
          <w:szCs w:val="24"/>
        </w:rPr>
      </w:pPr>
      <w:r>
        <w:rPr>
          <w:sz w:val="24"/>
          <w:szCs w:val="24"/>
        </w:rPr>
        <w:t xml:space="preserve">Old Business – </w:t>
      </w:r>
      <w:r w:rsidRPr="00E5525B">
        <w:rPr>
          <w:b w:val="0"/>
          <w:sz w:val="24"/>
          <w:szCs w:val="24"/>
        </w:rPr>
        <w:t>none</w:t>
      </w:r>
      <w:bookmarkEnd w:id="0"/>
    </w:p>
    <w:p w14:paraId="475B9B72" w14:textId="77777777" w:rsidR="009F6B37" w:rsidRDefault="009F6B37" w:rsidP="009F6B37">
      <w:pPr>
        <w:pStyle w:val="Heading2"/>
        <w:rPr>
          <w:rFonts w:eastAsiaTheme="minorEastAsia" w:cstheme="minorBidi"/>
          <w:sz w:val="24"/>
          <w:szCs w:val="24"/>
        </w:rPr>
      </w:pPr>
    </w:p>
    <w:p w14:paraId="20674539" w14:textId="77777777" w:rsidR="009F6B37" w:rsidRDefault="009F6B37" w:rsidP="009F6B37">
      <w:pPr>
        <w:pStyle w:val="Heading2"/>
        <w:numPr>
          <w:ilvl w:val="0"/>
          <w:numId w:val="1"/>
        </w:numPr>
        <w:rPr>
          <w:rFonts w:eastAsiaTheme="minorEastAsia" w:cstheme="minorBidi"/>
          <w:sz w:val="24"/>
          <w:szCs w:val="24"/>
        </w:rPr>
      </w:pPr>
      <w:r>
        <w:rPr>
          <w:sz w:val="24"/>
          <w:szCs w:val="24"/>
        </w:rPr>
        <w:t>New Business:</w:t>
      </w:r>
    </w:p>
    <w:p w14:paraId="34D76942" w14:textId="1EA56796" w:rsidR="009F6B37" w:rsidRDefault="009F6B37" w:rsidP="009F6B37">
      <w:pPr>
        <w:pStyle w:val="Heading2"/>
        <w:ind w:left="720"/>
        <w:rPr>
          <w:rFonts w:eastAsiaTheme="minorEastAsia" w:cstheme="minorBidi"/>
          <w:sz w:val="24"/>
          <w:szCs w:val="24"/>
        </w:rPr>
      </w:pPr>
      <w:r>
        <w:rPr>
          <w:rFonts w:eastAsiaTheme="minorEastAsia" w:cstheme="minorBidi"/>
          <w:sz w:val="24"/>
          <w:szCs w:val="24"/>
        </w:rPr>
        <w:t>Hoffman proposal</w:t>
      </w:r>
      <w:r w:rsidR="00B5407E">
        <w:rPr>
          <w:rFonts w:eastAsiaTheme="minorEastAsia" w:cstheme="minorBidi"/>
          <w:sz w:val="24"/>
          <w:szCs w:val="24"/>
        </w:rPr>
        <w:t xml:space="preserve"> motion by StClair-Hays, second by LaPorte.</w:t>
      </w:r>
      <w:r w:rsidR="00FC743E">
        <w:rPr>
          <w:rFonts w:eastAsiaTheme="minorEastAsia" w:cstheme="minorBidi"/>
          <w:sz w:val="24"/>
          <w:szCs w:val="24"/>
        </w:rPr>
        <w:t xml:space="preserve"> Motion Passes.</w:t>
      </w:r>
    </w:p>
    <w:p w14:paraId="7ED22911" w14:textId="77777777" w:rsidR="00E5525B" w:rsidRPr="00E5525B" w:rsidRDefault="00E5525B" w:rsidP="00E5525B">
      <w:pPr>
        <w:ind w:left="720"/>
      </w:pPr>
      <w:proofErr w:type="gramStart"/>
      <w:r w:rsidRPr="00E5525B">
        <w:t>So</w:t>
      </w:r>
      <w:proofErr w:type="gramEnd"/>
      <w:r w:rsidRPr="00E5525B">
        <w:t xml:space="preserve"> moved, the Board approves using attorney Rod Hoffman at rates delineated in his letter to SVL Board Members dated 7/27/18, only when authorized by the Board Chairman and/or his designees.  There is no retainer fee and no contract.</w:t>
      </w:r>
    </w:p>
    <w:p w14:paraId="5F7E7ABE" w14:textId="77777777" w:rsidR="00E5525B" w:rsidRPr="00E5525B" w:rsidRDefault="00E5525B" w:rsidP="00E5525B">
      <w:pPr>
        <w:ind w:firstLine="720"/>
      </w:pPr>
      <w:r w:rsidRPr="00E5525B">
        <w:t>Basic Rates:  charged in 5-minute increments</w:t>
      </w:r>
    </w:p>
    <w:p w14:paraId="1237B7BF" w14:textId="77777777" w:rsidR="00E5525B" w:rsidRPr="00E5525B" w:rsidRDefault="00E5525B" w:rsidP="00E5525B">
      <w:pPr>
        <w:ind w:firstLine="720"/>
      </w:pPr>
      <w:r w:rsidRPr="00E5525B">
        <w:t>Hoffman:  $300 per hour</w:t>
      </w:r>
    </w:p>
    <w:p w14:paraId="7E90E35D" w14:textId="77777777" w:rsidR="00E5525B" w:rsidRPr="00E5525B" w:rsidRDefault="00E5525B" w:rsidP="00E5525B">
      <w:pPr>
        <w:ind w:firstLine="720"/>
      </w:pPr>
      <w:r w:rsidRPr="00E5525B">
        <w:t>Associate Attorneys: $170 - $225 per hour</w:t>
      </w:r>
    </w:p>
    <w:p w14:paraId="176F63D8" w14:textId="77777777" w:rsidR="00E5525B" w:rsidRPr="00E5525B" w:rsidRDefault="00E5525B" w:rsidP="00E5525B">
      <w:pPr>
        <w:ind w:firstLine="720"/>
      </w:pPr>
      <w:r w:rsidRPr="00E5525B">
        <w:t>Paralegal Work:  $140 per hour</w:t>
      </w:r>
    </w:p>
    <w:p w14:paraId="03176EC0" w14:textId="77945A97" w:rsidR="00B5407E" w:rsidRDefault="00E5525B" w:rsidP="009F6B37">
      <w:pPr>
        <w:pStyle w:val="Heading2"/>
        <w:ind w:left="720"/>
        <w:rPr>
          <w:rFonts w:eastAsiaTheme="minorEastAsia" w:cstheme="minorBidi"/>
          <w:sz w:val="24"/>
          <w:szCs w:val="24"/>
        </w:rPr>
      </w:pPr>
      <w:r>
        <w:rPr>
          <w:rFonts w:eastAsiaTheme="minorEastAsia" w:cstheme="minorBidi"/>
          <w:sz w:val="24"/>
          <w:szCs w:val="24"/>
        </w:rPr>
        <w:t>****************************************************************</w:t>
      </w:r>
    </w:p>
    <w:p w14:paraId="6BEB7FE6" w14:textId="6E5FE08C" w:rsidR="00B5407E" w:rsidRDefault="009F6B37" w:rsidP="00B5407E">
      <w:pPr>
        <w:pStyle w:val="Heading2"/>
        <w:ind w:left="720"/>
        <w:rPr>
          <w:rFonts w:eastAsiaTheme="minorEastAsia" w:cstheme="minorBidi"/>
          <w:sz w:val="24"/>
          <w:szCs w:val="24"/>
        </w:rPr>
      </w:pPr>
      <w:r>
        <w:rPr>
          <w:rFonts w:eastAsiaTheme="minorEastAsia" w:cstheme="minorBidi"/>
          <w:sz w:val="24"/>
          <w:szCs w:val="24"/>
        </w:rPr>
        <w:t>Privacy Policy</w:t>
      </w:r>
      <w:r w:rsidR="00B5407E">
        <w:rPr>
          <w:rFonts w:eastAsiaTheme="minorEastAsia" w:cstheme="minorBidi"/>
          <w:sz w:val="24"/>
          <w:szCs w:val="24"/>
        </w:rPr>
        <w:t xml:space="preserve"> motion by Lance, second by StClair-Hays</w:t>
      </w:r>
      <w:r w:rsidR="00FC743E">
        <w:rPr>
          <w:rFonts w:eastAsiaTheme="minorEastAsia" w:cstheme="minorBidi"/>
          <w:sz w:val="24"/>
          <w:szCs w:val="24"/>
        </w:rPr>
        <w:t>.  Motion Passes.</w:t>
      </w:r>
    </w:p>
    <w:p w14:paraId="457B0F1B" w14:textId="77777777" w:rsidR="00FC743E" w:rsidRPr="009870C8" w:rsidRDefault="00FC743E" w:rsidP="00FC743E">
      <w:pPr>
        <w:ind w:firstLine="720"/>
        <w:rPr>
          <w:b/>
          <w:sz w:val="28"/>
          <w:szCs w:val="28"/>
        </w:rPr>
      </w:pPr>
      <w:r w:rsidRPr="009870C8">
        <w:rPr>
          <w:b/>
          <w:sz w:val="28"/>
          <w:szCs w:val="28"/>
        </w:rPr>
        <w:t>Privacy Policy of Sugar Valley Lakes Homes ASSOC, INC</w:t>
      </w:r>
    </w:p>
    <w:p w14:paraId="1CFF6AB5" w14:textId="77777777" w:rsidR="00FC743E" w:rsidRPr="00B40723" w:rsidRDefault="00FC743E" w:rsidP="00FC743E">
      <w:pPr>
        <w:ind w:left="360"/>
        <w:rPr>
          <w:b/>
        </w:rPr>
      </w:pPr>
      <w:r>
        <w:rPr>
          <w:b/>
        </w:rPr>
        <w:t>PREAMBLE: Association employees need guidelines on how to handle member information.  Association members have a right to know how their information is being used from a privacy perspective.</w:t>
      </w:r>
    </w:p>
    <w:p w14:paraId="0DAD6AD0" w14:textId="77777777" w:rsidR="00FC743E" w:rsidRDefault="00FC743E" w:rsidP="00FC743E">
      <w:pPr>
        <w:pStyle w:val="ListParagraph"/>
        <w:numPr>
          <w:ilvl w:val="0"/>
          <w:numId w:val="2"/>
        </w:numPr>
        <w:spacing w:before="0" w:after="160" w:line="259" w:lineRule="auto"/>
      </w:pPr>
      <w:r>
        <w:t>Sugar Valley Lakes Homes ASSOC, INC will, for the purposes of this policy, be referred to as ‘the Association’.</w:t>
      </w:r>
    </w:p>
    <w:p w14:paraId="50E764DC" w14:textId="77777777" w:rsidR="00FC743E" w:rsidRDefault="00FC743E" w:rsidP="00FC743E">
      <w:pPr>
        <w:pStyle w:val="ListParagraph"/>
        <w:numPr>
          <w:ilvl w:val="0"/>
          <w:numId w:val="2"/>
        </w:numPr>
        <w:spacing w:before="0" w:after="160" w:line="259" w:lineRule="auto"/>
      </w:pPr>
      <w:r>
        <w:t>Information that is acquired in any manner, once acquired; becomes the property of the Association.</w:t>
      </w:r>
    </w:p>
    <w:p w14:paraId="581527B5" w14:textId="77777777" w:rsidR="00FC743E" w:rsidRDefault="00FC743E" w:rsidP="00FC743E">
      <w:pPr>
        <w:pStyle w:val="ListParagraph"/>
        <w:numPr>
          <w:ilvl w:val="0"/>
          <w:numId w:val="2"/>
        </w:numPr>
        <w:spacing w:before="0" w:after="160" w:line="259" w:lineRule="auto"/>
      </w:pPr>
      <w:r>
        <w:t>Information may be recorded in many forms.  Hard copy records, electronic records, photos, audio records, and videos may be considered records, but it is not limited to this list.</w:t>
      </w:r>
    </w:p>
    <w:p w14:paraId="3EA13826" w14:textId="77777777" w:rsidR="00FC743E" w:rsidRDefault="00FC743E" w:rsidP="00FC743E">
      <w:pPr>
        <w:pStyle w:val="ListParagraph"/>
        <w:numPr>
          <w:ilvl w:val="0"/>
          <w:numId w:val="2"/>
        </w:numPr>
        <w:spacing w:before="0" w:after="160" w:line="259" w:lineRule="auto"/>
      </w:pPr>
      <w:r>
        <w:t>Records involving property or personal rights may also be subject to local, county, state or federal governmental policies and laws.  Records laws or policies for these governmental agencies override Association policies.</w:t>
      </w:r>
    </w:p>
    <w:p w14:paraId="49F3EB23" w14:textId="77777777" w:rsidR="00FC743E" w:rsidRDefault="00FC743E" w:rsidP="00FC743E">
      <w:pPr>
        <w:pStyle w:val="ListParagraph"/>
        <w:numPr>
          <w:ilvl w:val="0"/>
          <w:numId w:val="2"/>
        </w:numPr>
        <w:spacing w:before="0" w:after="160" w:line="259" w:lineRule="auto"/>
      </w:pPr>
      <w:r>
        <w:t>Generally, information collected, kept or otherwise recorded by the Association is not ‘privacy protected’ (exempted: Association employee personnel records) and thus is generally available upon request to anyone or any entity.</w:t>
      </w:r>
    </w:p>
    <w:p w14:paraId="2D9075AF" w14:textId="77777777" w:rsidR="00FC743E" w:rsidRDefault="00FC743E" w:rsidP="00FC743E">
      <w:pPr>
        <w:pStyle w:val="ListParagraph"/>
        <w:numPr>
          <w:ilvl w:val="0"/>
          <w:numId w:val="2"/>
        </w:numPr>
        <w:spacing w:before="0" w:after="160" w:line="259" w:lineRule="auto"/>
      </w:pPr>
      <w:r>
        <w:lastRenderedPageBreak/>
        <w:t>The Association Manager, under the auspices of the Board of Directors, may deny any request for information when it is deemed to be not in the best interest of the Association.</w:t>
      </w:r>
    </w:p>
    <w:p w14:paraId="19FF777E" w14:textId="77777777" w:rsidR="00FC743E" w:rsidRDefault="00FC743E" w:rsidP="00FC743E">
      <w:pPr>
        <w:pStyle w:val="ListParagraph"/>
        <w:numPr>
          <w:ilvl w:val="0"/>
          <w:numId w:val="2"/>
        </w:numPr>
        <w:spacing w:before="0" w:after="160" w:line="259" w:lineRule="auto"/>
      </w:pPr>
      <w:r>
        <w:t>The Association may set in advance a fee structure and receive payment in advance for the cost of labor and materials to fulfill a request for records.</w:t>
      </w:r>
    </w:p>
    <w:p w14:paraId="7897EA19" w14:textId="77777777" w:rsidR="00FC743E" w:rsidRDefault="00FC743E" w:rsidP="00FC743E">
      <w:pPr>
        <w:pStyle w:val="ListParagraph"/>
        <w:numPr>
          <w:ilvl w:val="0"/>
          <w:numId w:val="2"/>
        </w:numPr>
        <w:spacing w:before="0" w:after="160" w:line="259" w:lineRule="auto"/>
      </w:pPr>
      <w:r>
        <w:t>The cost to assemble and deliver records in a requested format may or may not be readily available.  Thus, the Association reserves the right to deny records requests due to lack of technical resources to produce the records or for any other reason deemed valid by the Association Manager, under the auspices of the Board of Directors.</w:t>
      </w:r>
    </w:p>
    <w:p w14:paraId="76FCAC4D" w14:textId="77777777" w:rsidR="00FC743E" w:rsidRDefault="00FC743E" w:rsidP="00FC743E">
      <w:pPr>
        <w:pStyle w:val="ListParagraph"/>
        <w:numPr>
          <w:ilvl w:val="0"/>
          <w:numId w:val="2"/>
        </w:numPr>
        <w:spacing w:before="0" w:after="160" w:line="259" w:lineRule="auto"/>
      </w:pPr>
      <w:r>
        <w:t>Generally, members do not have the right to have the Association restrict release of records to requestors.  However, the Association Manager may restrict access to records when it is deemed to be in the best interest of the Association and its member or members.</w:t>
      </w:r>
    </w:p>
    <w:p w14:paraId="566B037A" w14:textId="77777777" w:rsidR="00FC743E" w:rsidRDefault="00FC743E" w:rsidP="00FC743E">
      <w:pPr>
        <w:pStyle w:val="ListParagraph"/>
        <w:numPr>
          <w:ilvl w:val="0"/>
          <w:numId w:val="2"/>
        </w:numPr>
        <w:spacing w:before="0" w:after="160" w:line="259" w:lineRule="auto"/>
      </w:pPr>
      <w:r>
        <w:t>Any appeal for variance regarding this policy may be appealed to the Chairman of Board of Directors and will be considered by the Board at the next appropriate meeting.  The appeal must be reduced to writing and that writing will be the sole source of information upon which the Board will make their appeal decision.  Hence, there will be no in-person plea or hearing.</w:t>
      </w:r>
    </w:p>
    <w:p w14:paraId="627142C0" w14:textId="77777777" w:rsidR="00FC743E" w:rsidRDefault="00FC743E" w:rsidP="00FC743E">
      <w:pPr>
        <w:pStyle w:val="ListParagraph"/>
        <w:rPr>
          <w:b/>
        </w:rPr>
      </w:pPr>
    </w:p>
    <w:p w14:paraId="2F9014CF" w14:textId="718A8382" w:rsidR="00FC743E" w:rsidRDefault="00E5525B" w:rsidP="00B5407E">
      <w:pPr>
        <w:pStyle w:val="Heading2"/>
        <w:ind w:left="720"/>
        <w:rPr>
          <w:rFonts w:eastAsiaTheme="minorEastAsia" w:cstheme="minorBidi"/>
          <w:sz w:val="24"/>
          <w:szCs w:val="24"/>
        </w:rPr>
      </w:pPr>
      <w:r>
        <w:rPr>
          <w:rFonts w:eastAsiaTheme="minorEastAsia" w:cstheme="minorBidi"/>
          <w:sz w:val="24"/>
          <w:szCs w:val="24"/>
        </w:rPr>
        <w:t>***********************************************************************</w:t>
      </w:r>
    </w:p>
    <w:p w14:paraId="46EDE2BE" w14:textId="76426479" w:rsidR="009F6B37" w:rsidRDefault="009F6B37" w:rsidP="00B5407E">
      <w:pPr>
        <w:pStyle w:val="Heading2"/>
        <w:ind w:firstLine="720"/>
        <w:rPr>
          <w:sz w:val="24"/>
          <w:szCs w:val="24"/>
        </w:rPr>
      </w:pPr>
      <w:r>
        <w:rPr>
          <w:rFonts w:eastAsiaTheme="minorEastAsia" w:cstheme="minorBidi"/>
          <w:sz w:val="24"/>
          <w:szCs w:val="24"/>
        </w:rPr>
        <w:tab/>
      </w:r>
      <w:r>
        <w:rPr>
          <w:rFonts w:eastAsiaTheme="minorEastAsia" w:cstheme="minorBidi"/>
          <w:sz w:val="24"/>
          <w:szCs w:val="24"/>
        </w:rPr>
        <w:tab/>
      </w:r>
      <w:r>
        <w:rPr>
          <w:sz w:val="24"/>
          <w:szCs w:val="24"/>
        </w:rPr>
        <w:t xml:space="preserve"> </w:t>
      </w:r>
    </w:p>
    <w:p w14:paraId="449691D7" w14:textId="6DBE2B30" w:rsidR="00B5407E" w:rsidRDefault="009F6B37" w:rsidP="00B5407E">
      <w:pPr>
        <w:pStyle w:val="Heading2"/>
        <w:ind w:firstLine="720"/>
        <w:rPr>
          <w:rFonts w:eastAsiaTheme="minorEastAsia" w:cstheme="minorBidi"/>
          <w:sz w:val="24"/>
          <w:szCs w:val="24"/>
        </w:rPr>
      </w:pPr>
      <w:r>
        <w:rPr>
          <w:sz w:val="24"/>
          <w:szCs w:val="24"/>
        </w:rPr>
        <w:t>2019 Camper Fees</w:t>
      </w:r>
      <w:r w:rsidR="00B5407E" w:rsidRPr="00B5407E">
        <w:rPr>
          <w:rFonts w:eastAsiaTheme="minorEastAsia" w:cstheme="minorBidi"/>
          <w:sz w:val="24"/>
          <w:szCs w:val="24"/>
        </w:rPr>
        <w:t xml:space="preserve"> </w:t>
      </w:r>
      <w:r w:rsidR="00B5407E">
        <w:rPr>
          <w:rFonts w:eastAsiaTheme="minorEastAsia" w:cstheme="minorBidi"/>
          <w:sz w:val="24"/>
          <w:szCs w:val="24"/>
        </w:rPr>
        <w:t>motion by LaPorte, second by Lance.</w:t>
      </w:r>
      <w:r w:rsidR="00E5525B">
        <w:rPr>
          <w:rFonts w:eastAsiaTheme="minorEastAsia" w:cstheme="minorBidi"/>
          <w:sz w:val="24"/>
          <w:szCs w:val="24"/>
        </w:rPr>
        <w:t xml:space="preserve"> Motion Passes.</w:t>
      </w:r>
    </w:p>
    <w:tbl>
      <w:tblPr>
        <w:tblW w:w="10452" w:type="dxa"/>
        <w:tblInd w:w="-30" w:type="dxa"/>
        <w:tblLayout w:type="fixed"/>
        <w:tblLook w:val="0000" w:firstRow="0" w:lastRow="0" w:firstColumn="0" w:lastColumn="0" w:noHBand="0" w:noVBand="0"/>
      </w:tblPr>
      <w:tblGrid>
        <w:gridCol w:w="1985"/>
        <w:gridCol w:w="3257"/>
        <w:gridCol w:w="1557"/>
        <w:gridCol w:w="1263"/>
        <w:gridCol w:w="2390"/>
      </w:tblGrid>
      <w:tr w:rsidR="00E5525B" w14:paraId="03C1B8B2" w14:textId="77777777" w:rsidTr="00E5525B">
        <w:trPr>
          <w:trHeight w:val="290"/>
        </w:trPr>
        <w:tc>
          <w:tcPr>
            <w:tcW w:w="1985" w:type="dxa"/>
            <w:tcBorders>
              <w:top w:val="nil"/>
              <w:left w:val="nil"/>
              <w:bottom w:val="nil"/>
              <w:right w:val="nil"/>
            </w:tcBorders>
          </w:tcPr>
          <w:p w14:paraId="63F547C2" w14:textId="77777777" w:rsidR="00E5525B" w:rsidRDefault="00E5525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SITE</w:t>
            </w:r>
          </w:p>
        </w:tc>
        <w:tc>
          <w:tcPr>
            <w:tcW w:w="3257" w:type="dxa"/>
            <w:tcBorders>
              <w:top w:val="nil"/>
              <w:left w:val="nil"/>
              <w:bottom w:val="nil"/>
              <w:right w:val="nil"/>
            </w:tcBorders>
          </w:tcPr>
          <w:p w14:paraId="53CECED8" w14:textId="77777777" w:rsidR="00E5525B" w:rsidRDefault="00E5525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AMENITIES</w:t>
            </w:r>
          </w:p>
        </w:tc>
        <w:tc>
          <w:tcPr>
            <w:tcW w:w="1557" w:type="dxa"/>
            <w:tcBorders>
              <w:top w:val="nil"/>
              <w:left w:val="nil"/>
              <w:bottom w:val="nil"/>
              <w:right w:val="nil"/>
            </w:tcBorders>
          </w:tcPr>
          <w:p w14:paraId="3FE2077D" w14:textId="77777777" w:rsidR="00E5525B" w:rsidRDefault="00E5525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CURRENT</w:t>
            </w:r>
          </w:p>
        </w:tc>
        <w:tc>
          <w:tcPr>
            <w:tcW w:w="1263" w:type="dxa"/>
            <w:tcBorders>
              <w:top w:val="nil"/>
              <w:left w:val="nil"/>
              <w:bottom w:val="nil"/>
              <w:right w:val="nil"/>
            </w:tcBorders>
          </w:tcPr>
          <w:p w14:paraId="5D462A23" w14:textId="77777777" w:rsidR="00E5525B" w:rsidRDefault="00E5525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PROPOSED RENT</w:t>
            </w:r>
          </w:p>
        </w:tc>
        <w:tc>
          <w:tcPr>
            <w:tcW w:w="2390" w:type="dxa"/>
            <w:tcBorders>
              <w:top w:val="nil"/>
              <w:left w:val="nil"/>
              <w:bottom w:val="nil"/>
              <w:right w:val="nil"/>
            </w:tcBorders>
          </w:tcPr>
          <w:p w14:paraId="67CB77D9" w14:textId="77777777" w:rsidR="00E5525B" w:rsidRDefault="00E5525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PROPOSED RENT</w:t>
            </w:r>
          </w:p>
        </w:tc>
      </w:tr>
      <w:tr w:rsidR="00E5525B" w14:paraId="488189FD" w14:textId="77777777" w:rsidTr="00E5525B">
        <w:trPr>
          <w:trHeight w:val="290"/>
        </w:trPr>
        <w:tc>
          <w:tcPr>
            <w:tcW w:w="1985" w:type="dxa"/>
            <w:tcBorders>
              <w:top w:val="nil"/>
              <w:left w:val="nil"/>
              <w:bottom w:val="nil"/>
              <w:right w:val="nil"/>
            </w:tcBorders>
          </w:tcPr>
          <w:p w14:paraId="39D7379E" w14:textId="77777777" w:rsidR="00E5525B" w:rsidRDefault="00E5525B">
            <w:pPr>
              <w:autoSpaceDE w:val="0"/>
              <w:autoSpaceDN w:val="0"/>
              <w:adjustRightInd w:val="0"/>
              <w:spacing w:after="0" w:line="240" w:lineRule="auto"/>
              <w:rPr>
                <w:rFonts w:ascii="Calibri" w:hAnsi="Calibri" w:cs="Calibri"/>
                <w:color w:val="000000"/>
              </w:rPr>
            </w:pPr>
          </w:p>
        </w:tc>
        <w:tc>
          <w:tcPr>
            <w:tcW w:w="3257" w:type="dxa"/>
            <w:tcBorders>
              <w:top w:val="nil"/>
              <w:left w:val="nil"/>
              <w:bottom w:val="nil"/>
              <w:right w:val="nil"/>
            </w:tcBorders>
          </w:tcPr>
          <w:p w14:paraId="107D6FA9" w14:textId="77777777" w:rsidR="00E5525B" w:rsidRDefault="00E5525B">
            <w:pPr>
              <w:autoSpaceDE w:val="0"/>
              <w:autoSpaceDN w:val="0"/>
              <w:adjustRightInd w:val="0"/>
              <w:spacing w:after="0" w:line="240" w:lineRule="auto"/>
              <w:rPr>
                <w:rFonts w:ascii="Calibri" w:hAnsi="Calibri" w:cs="Calibri"/>
                <w:color w:val="000000"/>
              </w:rPr>
            </w:pPr>
          </w:p>
        </w:tc>
        <w:tc>
          <w:tcPr>
            <w:tcW w:w="1557" w:type="dxa"/>
            <w:tcBorders>
              <w:top w:val="nil"/>
              <w:left w:val="nil"/>
              <w:bottom w:val="nil"/>
              <w:right w:val="nil"/>
            </w:tcBorders>
          </w:tcPr>
          <w:p w14:paraId="37314FE8" w14:textId="77777777" w:rsidR="00E5525B" w:rsidRDefault="00E5525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RENT Per Night</w:t>
            </w:r>
          </w:p>
        </w:tc>
        <w:tc>
          <w:tcPr>
            <w:tcW w:w="1263" w:type="dxa"/>
            <w:tcBorders>
              <w:top w:val="nil"/>
              <w:left w:val="nil"/>
              <w:bottom w:val="nil"/>
              <w:right w:val="nil"/>
            </w:tcBorders>
          </w:tcPr>
          <w:p w14:paraId="79D342E1" w14:textId="77777777" w:rsidR="00E5525B" w:rsidRDefault="00E5525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Per Night</w:t>
            </w:r>
          </w:p>
        </w:tc>
        <w:tc>
          <w:tcPr>
            <w:tcW w:w="2390" w:type="dxa"/>
            <w:tcBorders>
              <w:top w:val="nil"/>
              <w:left w:val="nil"/>
              <w:bottom w:val="nil"/>
              <w:right w:val="nil"/>
            </w:tcBorders>
          </w:tcPr>
          <w:p w14:paraId="38B9BC82" w14:textId="77777777" w:rsidR="00E5525B" w:rsidRDefault="00E5525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High Demand Weekend</w:t>
            </w:r>
          </w:p>
        </w:tc>
      </w:tr>
      <w:tr w:rsidR="00E5525B" w14:paraId="38376355" w14:textId="77777777" w:rsidTr="00E5525B">
        <w:trPr>
          <w:trHeight w:val="290"/>
        </w:trPr>
        <w:tc>
          <w:tcPr>
            <w:tcW w:w="1985" w:type="dxa"/>
            <w:tcBorders>
              <w:top w:val="nil"/>
              <w:left w:val="nil"/>
              <w:bottom w:val="nil"/>
              <w:right w:val="nil"/>
            </w:tcBorders>
          </w:tcPr>
          <w:p w14:paraId="2C9782AE" w14:textId="77777777" w:rsidR="00E5525B" w:rsidRDefault="00E5525B">
            <w:pPr>
              <w:autoSpaceDE w:val="0"/>
              <w:autoSpaceDN w:val="0"/>
              <w:adjustRightInd w:val="0"/>
              <w:spacing w:after="0" w:line="240" w:lineRule="auto"/>
              <w:rPr>
                <w:rFonts w:ascii="Calibri" w:hAnsi="Calibri" w:cs="Calibri"/>
                <w:color w:val="000000"/>
              </w:rPr>
            </w:pPr>
          </w:p>
        </w:tc>
        <w:tc>
          <w:tcPr>
            <w:tcW w:w="3257" w:type="dxa"/>
            <w:tcBorders>
              <w:top w:val="nil"/>
              <w:left w:val="nil"/>
              <w:bottom w:val="nil"/>
              <w:right w:val="nil"/>
            </w:tcBorders>
          </w:tcPr>
          <w:p w14:paraId="4B7D29E6" w14:textId="77777777" w:rsidR="00E5525B" w:rsidRDefault="00E5525B">
            <w:pPr>
              <w:autoSpaceDE w:val="0"/>
              <w:autoSpaceDN w:val="0"/>
              <w:adjustRightInd w:val="0"/>
              <w:spacing w:after="0" w:line="240" w:lineRule="auto"/>
              <w:rPr>
                <w:rFonts w:ascii="Calibri" w:hAnsi="Calibri" w:cs="Calibri"/>
                <w:color w:val="000000"/>
              </w:rPr>
            </w:pPr>
          </w:p>
        </w:tc>
        <w:tc>
          <w:tcPr>
            <w:tcW w:w="1557" w:type="dxa"/>
            <w:tcBorders>
              <w:top w:val="nil"/>
              <w:left w:val="nil"/>
              <w:bottom w:val="nil"/>
              <w:right w:val="nil"/>
            </w:tcBorders>
          </w:tcPr>
          <w:p w14:paraId="1BBD2A7C" w14:textId="77777777" w:rsidR="00E5525B" w:rsidRDefault="00E5525B">
            <w:pPr>
              <w:autoSpaceDE w:val="0"/>
              <w:autoSpaceDN w:val="0"/>
              <w:adjustRightInd w:val="0"/>
              <w:spacing w:after="0" w:line="240" w:lineRule="auto"/>
              <w:rPr>
                <w:rFonts w:ascii="Calibri" w:hAnsi="Calibri" w:cs="Calibri"/>
                <w:color w:val="000000"/>
              </w:rPr>
            </w:pPr>
          </w:p>
        </w:tc>
        <w:tc>
          <w:tcPr>
            <w:tcW w:w="1263" w:type="dxa"/>
            <w:tcBorders>
              <w:top w:val="nil"/>
              <w:left w:val="nil"/>
              <w:bottom w:val="nil"/>
              <w:right w:val="nil"/>
            </w:tcBorders>
          </w:tcPr>
          <w:p w14:paraId="431386ED" w14:textId="77777777" w:rsidR="00E5525B" w:rsidRDefault="00E5525B">
            <w:pPr>
              <w:autoSpaceDE w:val="0"/>
              <w:autoSpaceDN w:val="0"/>
              <w:adjustRightInd w:val="0"/>
              <w:spacing w:after="0" w:line="240" w:lineRule="auto"/>
              <w:jc w:val="right"/>
              <w:rPr>
                <w:rFonts w:ascii="Calibri" w:hAnsi="Calibri" w:cs="Calibri"/>
                <w:color w:val="000000"/>
              </w:rPr>
            </w:pPr>
          </w:p>
        </w:tc>
        <w:tc>
          <w:tcPr>
            <w:tcW w:w="2390" w:type="dxa"/>
            <w:tcBorders>
              <w:top w:val="nil"/>
              <w:left w:val="nil"/>
              <w:bottom w:val="nil"/>
              <w:right w:val="nil"/>
            </w:tcBorders>
          </w:tcPr>
          <w:p w14:paraId="5F2C0E8F" w14:textId="77777777" w:rsidR="00E5525B" w:rsidRDefault="00E5525B">
            <w:pPr>
              <w:autoSpaceDE w:val="0"/>
              <w:autoSpaceDN w:val="0"/>
              <w:adjustRightInd w:val="0"/>
              <w:spacing w:after="0" w:line="240" w:lineRule="auto"/>
              <w:jc w:val="right"/>
              <w:rPr>
                <w:rFonts w:ascii="Calibri" w:hAnsi="Calibri" w:cs="Calibri"/>
                <w:color w:val="000000"/>
              </w:rPr>
            </w:pPr>
          </w:p>
        </w:tc>
      </w:tr>
      <w:tr w:rsidR="00E5525B" w14:paraId="6B60DC66" w14:textId="77777777" w:rsidTr="00E5525B">
        <w:trPr>
          <w:trHeight w:val="290"/>
        </w:trPr>
        <w:tc>
          <w:tcPr>
            <w:tcW w:w="1985" w:type="dxa"/>
            <w:tcBorders>
              <w:top w:val="nil"/>
              <w:left w:val="nil"/>
              <w:bottom w:val="nil"/>
              <w:right w:val="nil"/>
            </w:tcBorders>
          </w:tcPr>
          <w:p w14:paraId="3FEA967C" w14:textId="77777777" w:rsidR="00E5525B" w:rsidRDefault="00E5525B">
            <w:pPr>
              <w:autoSpaceDE w:val="0"/>
              <w:autoSpaceDN w:val="0"/>
              <w:adjustRightInd w:val="0"/>
              <w:spacing w:after="0" w:line="240" w:lineRule="auto"/>
              <w:rPr>
                <w:rFonts w:ascii="Calibri" w:hAnsi="Calibri" w:cs="Calibri"/>
                <w:color w:val="000000"/>
              </w:rPr>
            </w:pPr>
          </w:p>
        </w:tc>
        <w:tc>
          <w:tcPr>
            <w:tcW w:w="3257" w:type="dxa"/>
            <w:tcBorders>
              <w:top w:val="nil"/>
              <w:left w:val="nil"/>
              <w:bottom w:val="nil"/>
              <w:right w:val="nil"/>
            </w:tcBorders>
          </w:tcPr>
          <w:p w14:paraId="259BEE63" w14:textId="77777777" w:rsidR="00E5525B" w:rsidRDefault="00E5525B">
            <w:pPr>
              <w:autoSpaceDE w:val="0"/>
              <w:autoSpaceDN w:val="0"/>
              <w:adjustRightInd w:val="0"/>
              <w:spacing w:after="0" w:line="240" w:lineRule="auto"/>
              <w:rPr>
                <w:rFonts w:ascii="Calibri" w:hAnsi="Calibri" w:cs="Calibri"/>
                <w:color w:val="000000"/>
              </w:rPr>
            </w:pPr>
          </w:p>
        </w:tc>
        <w:tc>
          <w:tcPr>
            <w:tcW w:w="1557" w:type="dxa"/>
            <w:tcBorders>
              <w:top w:val="nil"/>
              <w:left w:val="nil"/>
              <w:bottom w:val="nil"/>
              <w:right w:val="nil"/>
            </w:tcBorders>
          </w:tcPr>
          <w:p w14:paraId="6A150F8C" w14:textId="77777777" w:rsidR="00E5525B" w:rsidRDefault="00E5525B">
            <w:pPr>
              <w:autoSpaceDE w:val="0"/>
              <w:autoSpaceDN w:val="0"/>
              <w:adjustRightInd w:val="0"/>
              <w:spacing w:after="0" w:line="240" w:lineRule="auto"/>
              <w:rPr>
                <w:rFonts w:ascii="Calibri" w:hAnsi="Calibri" w:cs="Calibri"/>
                <w:color w:val="000000"/>
              </w:rPr>
            </w:pPr>
          </w:p>
        </w:tc>
        <w:tc>
          <w:tcPr>
            <w:tcW w:w="1263" w:type="dxa"/>
            <w:tcBorders>
              <w:top w:val="nil"/>
              <w:left w:val="nil"/>
              <w:bottom w:val="nil"/>
              <w:right w:val="nil"/>
            </w:tcBorders>
          </w:tcPr>
          <w:p w14:paraId="450267EB" w14:textId="77777777" w:rsidR="00E5525B" w:rsidRDefault="00E5525B">
            <w:pPr>
              <w:autoSpaceDE w:val="0"/>
              <w:autoSpaceDN w:val="0"/>
              <w:adjustRightInd w:val="0"/>
              <w:spacing w:after="0" w:line="240" w:lineRule="auto"/>
              <w:jc w:val="right"/>
              <w:rPr>
                <w:rFonts w:ascii="Calibri" w:hAnsi="Calibri" w:cs="Calibri"/>
                <w:color w:val="000000"/>
              </w:rPr>
            </w:pPr>
          </w:p>
        </w:tc>
        <w:tc>
          <w:tcPr>
            <w:tcW w:w="2390" w:type="dxa"/>
            <w:tcBorders>
              <w:top w:val="nil"/>
              <w:left w:val="nil"/>
              <w:bottom w:val="nil"/>
              <w:right w:val="nil"/>
            </w:tcBorders>
          </w:tcPr>
          <w:p w14:paraId="08597818" w14:textId="77777777" w:rsidR="00E5525B" w:rsidRDefault="00E5525B">
            <w:pPr>
              <w:autoSpaceDE w:val="0"/>
              <w:autoSpaceDN w:val="0"/>
              <w:adjustRightInd w:val="0"/>
              <w:spacing w:after="0" w:line="240" w:lineRule="auto"/>
              <w:jc w:val="right"/>
              <w:rPr>
                <w:rFonts w:ascii="Calibri" w:hAnsi="Calibri" w:cs="Calibri"/>
                <w:color w:val="000000"/>
              </w:rPr>
            </w:pPr>
          </w:p>
        </w:tc>
      </w:tr>
      <w:tr w:rsidR="00E5525B" w14:paraId="57CBE001" w14:textId="77777777" w:rsidTr="00E5525B">
        <w:trPr>
          <w:trHeight w:val="290"/>
        </w:trPr>
        <w:tc>
          <w:tcPr>
            <w:tcW w:w="1985" w:type="dxa"/>
            <w:tcBorders>
              <w:top w:val="nil"/>
              <w:left w:val="nil"/>
              <w:bottom w:val="nil"/>
              <w:right w:val="nil"/>
            </w:tcBorders>
          </w:tcPr>
          <w:p w14:paraId="7DF43148"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Camp Site #01</w:t>
            </w:r>
          </w:p>
        </w:tc>
        <w:tc>
          <w:tcPr>
            <w:tcW w:w="3257" w:type="dxa"/>
            <w:tcBorders>
              <w:top w:val="nil"/>
              <w:left w:val="nil"/>
              <w:bottom w:val="nil"/>
              <w:right w:val="nil"/>
            </w:tcBorders>
          </w:tcPr>
          <w:p w14:paraId="1C139DA8"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w:t>
            </w:r>
          </w:p>
        </w:tc>
        <w:tc>
          <w:tcPr>
            <w:tcW w:w="1557" w:type="dxa"/>
            <w:tcBorders>
              <w:top w:val="nil"/>
              <w:left w:val="nil"/>
              <w:bottom w:val="nil"/>
              <w:right w:val="nil"/>
            </w:tcBorders>
          </w:tcPr>
          <w:p w14:paraId="3793EB4E"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w:t>
            </w:r>
          </w:p>
        </w:tc>
        <w:tc>
          <w:tcPr>
            <w:tcW w:w="1263" w:type="dxa"/>
            <w:tcBorders>
              <w:top w:val="nil"/>
              <w:left w:val="nil"/>
              <w:bottom w:val="nil"/>
              <w:right w:val="nil"/>
            </w:tcBorders>
          </w:tcPr>
          <w:p w14:paraId="40B6EECB"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$15 </w:t>
            </w:r>
          </w:p>
        </w:tc>
        <w:tc>
          <w:tcPr>
            <w:tcW w:w="2390" w:type="dxa"/>
            <w:tcBorders>
              <w:top w:val="nil"/>
              <w:left w:val="nil"/>
              <w:bottom w:val="nil"/>
              <w:right w:val="nil"/>
            </w:tcBorders>
          </w:tcPr>
          <w:p w14:paraId="44F3CB52"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r>
      <w:tr w:rsidR="00E5525B" w14:paraId="0AF41E75" w14:textId="77777777" w:rsidTr="00E5525B">
        <w:trPr>
          <w:trHeight w:val="290"/>
        </w:trPr>
        <w:tc>
          <w:tcPr>
            <w:tcW w:w="1985" w:type="dxa"/>
            <w:tcBorders>
              <w:top w:val="nil"/>
              <w:left w:val="nil"/>
              <w:bottom w:val="nil"/>
              <w:right w:val="nil"/>
            </w:tcBorders>
          </w:tcPr>
          <w:p w14:paraId="435D70B0"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Camp Site #02</w:t>
            </w:r>
          </w:p>
        </w:tc>
        <w:tc>
          <w:tcPr>
            <w:tcW w:w="3257" w:type="dxa"/>
            <w:tcBorders>
              <w:top w:val="nil"/>
              <w:left w:val="nil"/>
              <w:bottom w:val="nil"/>
              <w:right w:val="nil"/>
            </w:tcBorders>
          </w:tcPr>
          <w:p w14:paraId="72B8E01C"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ELECT</w:t>
            </w:r>
          </w:p>
        </w:tc>
        <w:tc>
          <w:tcPr>
            <w:tcW w:w="1557" w:type="dxa"/>
            <w:tcBorders>
              <w:top w:val="nil"/>
              <w:left w:val="nil"/>
              <w:bottom w:val="nil"/>
              <w:right w:val="nil"/>
            </w:tcBorders>
          </w:tcPr>
          <w:p w14:paraId="397A79A6"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$11 </w:t>
            </w:r>
          </w:p>
        </w:tc>
        <w:tc>
          <w:tcPr>
            <w:tcW w:w="1263" w:type="dxa"/>
            <w:tcBorders>
              <w:top w:val="nil"/>
              <w:left w:val="nil"/>
              <w:bottom w:val="nil"/>
              <w:right w:val="nil"/>
            </w:tcBorders>
          </w:tcPr>
          <w:p w14:paraId="2A99A94D"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$13 </w:t>
            </w:r>
          </w:p>
        </w:tc>
        <w:tc>
          <w:tcPr>
            <w:tcW w:w="2390" w:type="dxa"/>
            <w:tcBorders>
              <w:top w:val="nil"/>
              <w:left w:val="nil"/>
              <w:bottom w:val="nil"/>
              <w:right w:val="nil"/>
            </w:tcBorders>
          </w:tcPr>
          <w:p w14:paraId="6400BA33"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r>
      <w:tr w:rsidR="00E5525B" w14:paraId="57081E76" w14:textId="77777777" w:rsidTr="00E5525B">
        <w:trPr>
          <w:trHeight w:val="290"/>
        </w:trPr>
        <w:tc>
          <w:tcPr>
            <w:tcW w:w="1985" w:type="dxa"/>
            <w:tcBorders>
              <w:top w:val="nil"/>
              <w:left w:val="nil"/>
              <w:bottom w:val="nil"/>
              <w:right w:val="nil"/>
            </w:tcBorders>
          </w:tcPr>
          <w:p w14:paraId="52411F82"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SV Camp Site #03</w:t>
            </w:r>
          </w:p>
        </w:tc>
        <w:tc>
          <w:tcPr>
            <w:tcW w:w="3257" w:type="dxa"/>
            <w:tcBorders>
              <w:top w:val="nil"/>
              <w:left w:val="nil"/>
              <w:bottom w:val="nil"/>
              <w:right w:val="nil"/>
            </w:tcBorders>
          </w:tcPr>
          <w:p w14:paraId="27629020"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w:t>
            </w:r>
          </w:p>
        </w:tc>
        <w:tc>
          <w:tcPr>
            <w:tcW w:w="1557" w:type="dxa"/>
            <w:tcBorders>
              <w:top w:val="nil"/>
              <w:left w:val="nil"/>
              <w:bottom w:val="nil"/>
              <w:right w:val="nil"/>
            </w:tcBorders>
          </w:tcPr>
          <w:p w14:paraId="0B3FE38F"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w:t>
            </w:r>
          </w:p>
        </w:tc>
        <w:tc>
          <w:tcPr>
            <w:tcW w:w="1263" w:type="dxa"/>
            <w:tcBorders>
              <w:top w:val="nil"/>
              <w:left w:val="nil"/>
              <w:bottom w:val="nil"/>
              <w:right w:val="nil"/>
            </w:tcBorders>
          </w:tcPr>
          <w:p w14:paraId="2D09A6D0"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$15 </w:t>
            </w:r>
          </w:p>
        </w:tc>
        <w:tc>
          <w:tcPr>
            <w:tcW w:w="2390" w:type="dxa"/>
            <w:tcBorders>
              <w:top w:val="nil"/>
              <w:left w:val="nil"/>
              <w:bottom w:val="nil"/>
              <w:right w:val="nil"/>
            </w:tcBorders>
          </w:tcPr>
          <w:p w14:paraId="66514670"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r>
      <w:tr w:rsidR="00E5525B" w14:paraId="538D425C" w14:textId="77777777" w:rsidTr="00E5525B">
        <w:trPr>
          <w:trHeight w:val="290"/>
        </w:trPr>
        <w:tc>
          <w:tcPr>
            <w:tcW w:w="1985" w:type="dxa"/>
            <w:tcBorders>
              <w:top w:val="nil"/>
              <w:left w:val="nil"/>
              <w:bottom w:val="nil"/>
              <w:right w:val="nil"/>
            </w:tcBorders>
          </w:tcPr>
          <w:p w14:paraId="6D8584A8"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SV Camp Site #04</w:t>
            </w:r>
          </w:p>
        </w:tc>
        <w:tc>
          <w:tcPr>
            <w:tcW w:w="3257" w:type="dxa"/>
            <w:tcBorders>
              <w:top w:val="nil"/>
              <w:left w:val="nil"/>
              <w:bottom w:val="nil"/>
              <w:right w:val="nil"/>
            </w:tcBorders>
          </w:tcPr>
          <w:p w14:paraId="363F2189"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w:t>
            </w:r>
          </w:p>
        </w:tc>
        <w:tc>
          <w:tcPr>
            <w:tcW w:w="1557" w:type="dxa"/>
            <w:tcBorders>
              <w:top w:val="nil"/>
              <w:left w:val="nil"/>
              <w:bottom w:val="nil"/>
              <w:right w:val="nil"/>
            </w:tcBorders>
          </w:tcPr>
          <w:p w14:paraId="2EF64C07"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w:t>
            </w:r>
          </w:p>
        </w:tc>
        <w:tc>
          <w:tcPr>
            <w:tcW w:w="1263" w:type="dxa"/>
            <w:tcBorders>
              <w:top w:val="nil"/>
              <w:left w:val="nil"/>
              <w:bottom w:val="nil"/>
              <w:right w:val="nil"/>
            </w:tcBorders>
          </w:tcPr>
          <w:p w14:paraId="39CF786B"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c>
          <w:tcPr>
            <w:tcW w:w="2390" w:type="dxa"/>
            <w:tcBorders>
              <w:top w:val="nil"/>
              <w:left w:val="nil"/>
              <w:bottom w:val="nil"/>
              <w:right w:val="nil"/>
            </w:tcBorders>
          </w:tcPr>
          <w:p w14:paraId="674B6C79"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$25 </w:t>
            </w:r>
          </w:p>
        </w:tc>
      </w:tr>
      <w:tr w:rsidR="00E5525B" w14:paraId="6FF5B159" w14:textId="77777777" w:rsidTr="00E5525B">
        <w:trPr>
          <w:trHeight w:val="290"/>
        </w:trPr>
        <w:tc>
          <w:tcPr>
            <w:tcW w:w="1985" w:type="dxa"/>
            <w:tcBorders>
              <w:top w:val="nil"/>
              <w:left w:val="nil"/>
              <w:bottom w:val="nil"/>
              <w:right w:val="nil"/>
            </w:tcBorders>
          </w:tcPr>
          <w:p w14:paraId="6D37AC8B"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SV Camp Site #05</w:t>
            </w:r>
          </w:p>
        </w:tc>
        <w:tc>
          <w:tcPr>
            <w:tcW w:w="3257" w:type="dxa"/>
            <w:tcBorders>
              <w:top w:val="nil"/>
              <w:left w:val="nil"/>
              <w:bottom w:val="nil"/>
              <w:right w:val="nil"/>
            </w:tcBorders>
          </w:tcPr>
          <w:p w14:paraId="0BE34AA2"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w:t>
            </w:r>
          </w:p>
        </w:tc>
        <w:tc>
          <w:tcPr>
            <w:tcW w:w="1557" w:type="dxa"/>
            <w:tcBorders>
              <w:top w:val="nil"/>
              <w:left w:val="nil"/>
              <w:bottom w:val="nil"/>
              <w:right w:val="nil"/>
            </w:tcBorders>
          </w:tcPr>
          <w:p w14:paraId="29B2DF53"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w:t>
            </w:r>
          </w:p>
        </w:tc>
        <w:tc>
          <w:tcPr>
            <w:tcW w:w="1263" w:type="dxa"/>
            <w:tcBorders>
              <w:top w:val="nil"/>
              <w:left w:val="nil"/>
              <w:bottom w:val="nil"/>
              <w:right w:val="nil"/>
            </w:tcBorders>
          </w:tcPr>
          <w:p w14:paraId="4E2E4F04"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c>
          <w:tcPr>
            <w:tcW w:w="2390" w:type="dxa"/>
            <w:tcBorders>
              <w:top w:val="nil"/>
              <w:left w:val="nil"/>
              <w:bottom w:val="nil"/>
              <w:right w:val="nil"/>
            </w:tcBorders>
          </w:tcPr>
          <w:p w14:paraId="619A1A74"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$25 </w:t>
            </w:r>
          </w:p>
        </w:tc>
      </w:tr>
      <w:tr w:rsidR="00E5525B" w14:paraId="48DA9414" w14:textId="77777777" w:rsidTr="00E5525B">
        <w:trPr>
          <w:trHeight w:val="290"/>
        </w:trPr>
        <w:tc>
          <w:tcPr>
            <w:tcW w:w="1985" w:type="dxa"/>
            <w:tcBorders>
              <w:top w:val="nil"/>
              <w:left w:val="nil"/>
              <w:bottom w:val="nil"/>
              <w:right w:val="nil"/>
            </w:tcBorders>
          </w:tcPr>
          <w:p w14:paraId="3FA1A209"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SV Camp Site #06</w:t>
            </w:r>
          </w:p>
        </w:tc>
        <w:tc>
          <w:tcPr>
            <w:tcW w:w="3257" w:type="dxa"/>
            <w:tcBorders>
              <w:top w:val="nil"/>
              <w:left w:val="nil"/>
              <w:bottom w:val="nil"/>
              <w:right w:val="nil"/>
            </w:tcBorders>
          </w:tcPr>
          <w:p w14:paraId="36D2131B"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 and SEWAGE</w:t>
            </w:r>
          </w:p>
        </w:tc>
        <w:tc>
          <w:tcPr>
            <w:tcW w:w="1557" w:type="dxa"/>
            <w:tcBorders>
              <w:top w:val="nil"/>
              <w:left w:val="nil"/>
              <w:bottom w:val="nil"/>
              <w:right w:val="nil"/>
            </w:tcBorders>
          </w:tcPr>
          <w:p w14:paraId="3433B280"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$16 </w:t>
            </w:r>
          </w:p>
        </w:tc>
        <w:tc>
          <w:tcPr>
            <w:tcW w:w="1263" w:type="dxa"/>
            <w:tcBorders>
              <w:top w:val="nil"/>
              <w:left w:val="nil"/>
              <w:bottom w:val="nil"/>
              <w:right w:val="nil"/>
            </w:tcBorders>
          </w:tcPr>
          <w:p w14:paraId="3E539B1D"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$25 </w:t>
            </w:r>
          </w:p>
        </w:tc>
        <w:tc>
          <w:tcPr>
            <w:tcW w:w="2390" w:type="dxa"/>
            <w:tcBorders>
              <w:top w:val="nil"/>
              <w:left w:val="nil"/>
              <w:bottom w:val="nil"/>
              <w:right w:val="nil"/>
            </w:tcBorders>
          </w:tcPr>
          <w:p w14:paraId="28726D5F"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$30 </w:t>
            </w:r>
          </w:p>
        </w:tc>
      </w:tr>
      <w:tr w:rsidR="00E5525B" w14:paraId="47E80FD0" w14:textId="77777777" w:rsidTr="00E5525B">
        <w:trPr>
          <w:trHeight w:val="290"/>
        </w:trPr>
        <w:tc>
          <w:tcPr>
            <w:tcW w:w="1985" w:type="dxa"/>
            <w:tcBorders>
              <w:top w:val="nil"/>
              <w:left w:val="nil"/>
              <w:bottom w:val="nil"/>
              <w:right w:val="nil"/>
            </w:tcBorders>
          </w:tcPr>
          <w:p w14:paraId="046F9072"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SV Camp Site #07</w:t>
            </w:r>
          </w:p>
        </w:tc>
        <w:tc>
          <w:tcPr>
            <w:tcW w:w="3257" w:type="dxa"/>
            <w:tcBorders>
              <w:top w:val="nil"/>
              <w:left w:val="nil"/>
              <w:bottom w:val="nil"/>
              <w:right w:val="nil"/>
            </w:tcBorders>
          </w:tcPr>
          <w:p w14:paraId="47051C56"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 and SEWAGE</w:t>
            </w:r>
          </w:p>
        </w:tc>
        <w:tc>
          <w:tcPr>
            <w:tcW w:w="1557" w:type="dxa"/>
            <w:tcBorders>
              <w:top w:val="nil"/>
              <w:left w:val="nil"/>
              <w:bottom w:val="nil"/>
              <w:right w:val="nil"/>
            </w:tcBorders>
          </w:tcPr>
          <w:p w14:paraId="2A1CEE8D"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$16 </w:t>
            </w:r>
          </w:p>
        </w:tc>
        <w:tc>
          <w:tcPr>
            <w:tcW w:w="1263" w:type="dxa"/>
            <w:tcBorders>
              <w:top w:val="nil"/>
              <w:left w:val="nil"/>
              <w:bottom w:val="nil"/>
              <w:right w:val="nil"/>
            </w:tcBorders>
          </w:tcPr>
          <w:p w14:paraId="32F872DC"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$25 </w:t>
            </w:r>
          </w:p>
        </w:tc>
        <w:tc>
          <w:tcPr>
            <w:tcW w:w="2390" w:type="dxa"/>
            <w:tcBorders>
              <w:top w:val="nil"/>
              <w:left w:val="nil"/>
              <w:bottom w:val="nil"/>
              <w:right w:val="nil"/>
            </w:tcBorders>
          </w:tcPr>
          <w:p w14:paraId="005B4162"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$30 </w:t>
            </w:r>
          </w:p>
        </w:tc>
      </w:tr>
      <w:tr w:rsidR="00E5525B" w14:paraId="78234543" w14:textId="77777777" w:rsidTr="00E5525B">
        <w:trPr>
          <w:trHeight w:val="290"/>
        </w:trPr>
        <w:tc>
          <w:tcPr>
            <w:tcW w:w="1985" w:type="dxa"/>
            <w:tcBorders>
              <w:top w:val="nil"/>
              <w:left w:val="nil"/>
              <w:bottom w:val="nil"/>
              <w:right w:val="nil"/>
            </w:tcBorders>
          </w:tcPr>
          <w:p w14:paraId="2CB375C8"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SV Camp Site #08</w:t>
            </w:r>
          </w:p>
        </w:tc>
        <w:tc>
          <w:tcPr>
            <w:tcW w:w="3257" w:type="dxa"/>
            <w:tcBorders>
              <w:top w:val="nil"/>
              <w:left w:val="nil"/>
              <w:bottom w:val="nil"/>
              <w:right w:val="nil"/>
            </w:tcBorders>
          </w:tcPr>
          <w:p w14:paraId="7BBA4C00"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 and SEWAGE</w:t>
            </w:r>
          </w:p>
        </w:tc>
        <w:tc>
          <w:tcPr>
            <w:tcW w:w="1557" w:type="dxa"/>
            <w:tcBorders>
              <w:top w:val="nil"/>
              <w:left w:val="nil"/>
              <w:bottom w:val="nil"/>
              <w:right w:val="nil"/>
            </w:tcBorders>
          </w:tcPr>
          <w:p w14:paraId="35028DBE"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$16 </w:t>
            </w:r>
          </w:p>
        </w:tc>
        <w:tc>
          <w:tcPr>
            <w:tcW w:w="1263" w:type="dxa"/>
            <w:tcBorders>
              <w:top w:val="nil"/>
              <w:left w:val="nil"/>
              <w:bottom w:val="nil"/>
              <w:right w:val="nil"/>
            </w:tcBorders>
          </w:tcPr>
          <w:p w14:paraId="3E0481AC"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$25 </w:t>
            </w:r>
          </w:p>
        </w:tc>
        <w:tc>
          <w:tcPr>
            <w:tcW w:w="2390" w:type="dxa"/>
            <w:tcBorders>
              <w:top w:val="nil"/>
              <w:left w:val="nil"/>
              <w:bottom w:val="nil"/>
              <w:right w:val="nil"/>
            </w:tcBorders>
          </w:tcPr>
          <w:p w14:paraId="4DEF808B"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$30 </w:t>
            </w:r>
          </w:p>
        </w:tc>
      </w:tr>
      <w:tr w:rsidR="00E5525B" w14:paraId="39B06E1D" w14:textId="77777777" w:rsidTr="00E5525B">
        <w:trPr>
          <w:trHeight w:val="290"/>
        </w:trPr>
        <w:tc>
          <w:tcPr>
            <w:tcW w:w="1985" w:type="dxa"/>
            <w:tcBorders>
              <w:top w:val="nil"/>
              <w:left w:val="nil"/>
              <w:bottom w:val="nil"/>
              <w:right w:val="nil"/>
            </w:tcBorders>
          </w:tcPr>
          <w:p w14:paraId="7C250356"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SV Camp Site #09</w:t>
            </w:r>
          </w:p>
        </w:tc>
        <w:tc>
          <w:tcPr>
            <w:tcW w:w="3257" w:type="dxa"/>
            <w:tcBorders>
              <w:top w:val="nil"/>
              <w:left w:val="nil"/>
              <w:bottom w:val="nil"/>
              <w:right w:val="nil"/>
            </w:tcBorders>
          </w:tcPr>
          <w:p w14:paraId="32FDFEF1"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w:t>
            </w:r>
          </w:p>
        </w:tc>
        <w:tc>
          <w:tcPr>
            <w:tcW w:w="1557" w:type="dxa"/>
            <w:tcBorders>
              <w:top w:val="nil"/>
              <w:left w:val="nil"/>
              <w:bottom w:val="nil"/>
              <w:right w:val="nil"/>
            </w:tcBorders>
          </w:tcPr>
          <w:p w14:paraId="552A3166"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w:t>
            </w:r>
          </w:p>
        </w:tc>
        <w:tc>
          <w:tcPr>
            <w:tcW w:w="1263" w:type="dxa"/>
            <w:tcBorders>
              <w:top w:val="nil"/>
              <w:left w:val="nil"/>
              <w:bottom w:val="nil"/>
              <w:right w:val="nil"/>
            </w:tcBorders>
          </w:tcPr>
          <w:p w14:paraId="4EB60BB1"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$15 </w:t>
            </w:r>
          </w:p>
        </w:tc>
        <w:tc>
          <w:tcPr>
            <w:tcW w:w="2390" w:type="dxa"/>
            <w:tcBorders>
              <w:top w:val="nil"/>
              <w:left w:val="nil"/>
              <w:bottom w:val="nil"/>
              <w:right w:val="nil"/>
            </w:tcBorders>
          </w:tcPr>
          <w:p w14:paraId="38EB65E2"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r>
      <w:tr w:rsidR="00E5525B" w14:paraId="611DE270" w14:textId="77777777" w:rsidTr="00E5525B">
        <w:trPr>
          <w:trHeight w:val="290"/>
        </w:trPr>
        <w:tc>
          <w:tcPr>
            <w:tcW w:w="1985" w:type="dxa"/>
            <w:tcBorders>
              <w:top w:val="nil"/>
              <w:left w:val="nil"/>
              <w:bottom w:val="nil"/>
              <w:right w:val="nil"/>
            </w:tcBorders>
          </w:tcPr>
          <w:p w14:paraId="407D0E4D"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SV Camp Site #10</w:t>
            </w:r>
          </w:p>
        </w:tc>
        <w:tc>
          <w:tcPr>
            <w:tcW w:w="3257" w:type="dxa"/>
            <w:tcBorders>
              <w:top w:val="nil"/>
              <w:left w:val="nil"/>
              <w:bottom w:val="nil"/>
              <w:right w:val="nil"/>
            </w:tcBorders>
          </w:tcPr>
          <w:p w14:paraId="189A698E"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w:t>
            </w:r>
          </w:p>
        </w:tc>
        <w:tc>
          <w:tcPr>
            <w:tcW w:w="1557" w:type="dxa"/>
            <w:tcBorders>
              <w:top w:val="nil"/>
              <w:left w:val="nil"/>
              <w:bottom w:val="nil"/>
              <w:right w:val="nil"/>
            </w:tcBorders>
          </w:tcPr>
          <w:p w14:paraId="76D02E4C"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w:t>
            </w:r>
          </w:p>
        </w:tc>
        <w:tc>
          <w:tcPr>
            <w:tcW w:w="1263" w:type="dxa"/>
            <w:tcBorders>
              <w:top w:val="nil"/>
              <w:left w:val="nil"/>
              <w:bottom w:val="nil"/>
              <w:right w:val="nil"/>
            </w:tcBorders>
          </w:tcPr>
          <w:p w14:paraId="2B8CFEEA"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$15 </w:t>
            </w:r>
          </w:p>
        </w:tc>
        <w:tc>
          <w:tcPr>
            <w:tcW w:w="2390" w:type="dxa"/>
            <w:tcBorders>
              <w:top w:val="nil"/>
              <w:left w:val="nil"/>
              <w:bottom w:val="nil"/>
              <w:right w:val="nil"/>
            </w:tcBorders>
          </w:tcPr>
          <w:p w14:paraId="5B1C20A9"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r>
      <w:tr w:rsidR="00E5525B" w14:paraId="5E993ED1" w14:textId="77777777" w:rsidTr="00E5525B">
        <w:trPr>
          <w:trHeight w:val="290"/>
        </w:trPr>
        <w:tc>
          <w:tcPr>
            <w:tcW w:w="1985" w:type="dxa"/>
            <w:tcBorders>
              <w:top w:val="nil"/>
              <w:left w:val="nil"/>
              <w:bottom w:val="nil"/>
              <w:right w:val="nil"/>
            </w:tcBorders>
          </w:tcPr>
          <w:p w14:paraId="5284C3DE"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SV Camp Site #11</w:t>
            </w:r>
          </w:p>
        </w:tc>
        <w:tc>
          <w:tcPr>
            <w:tcW w:w="3257" w:type="dxa"/>
            <w:tcBorders>
              <w:top w:val="nil"/>
              <w:left w:val="nil"/>
              <w:bottom w:val="nil"/>
              <w:right w:val="nil"/>
            </w:tcBorders>
          </w:tcPr>
          <w:p w14:paraId="4A5B0C0A"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w:t>
            </w:r>
          </w:p>
        </w:tc>
        <w:tc>
          <w:tcPr>
            <w:tcW w:w="1557" w:type="dxa"/>
            <w:tcBorders>
              <w:top w:val="nil"/>
              <w:left w:val="nil"/>
              <w:bottom w:val="nil"/>
              <w:right w:val="nil"/>
            </w:tcBorders>
          </w:tcPr>
          <w:p w14:paraId="21E9C728"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w:t>
            </w:r>
          </w:p>
        </w:tc>
        <w:tc>
          <w:tcPr>
            <w:tcW w:w="1263" w:type="dxa"/>
            <w:tcBorders>
              <w:top w:val="nil"/>
              <w:left w:val="nil"/>
              <w:bottom w:val="nil"/>
              <w:right w:val="nil"/>
            </w:tcBorders>
          </w:tcPr>
          <w:p w14:paraId="208A161C"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$15 </w:t>
            </w:r>
          </w:p>
        </w:tc>
        <w:tc>
          <w:tcPr>
            <w:tcW w:w="2390" w:type="dxa"/>
            <w:tcBorders>
              <w:top w:val="nil"/>
              <w:left w:val="nil"/>
              <w:bottom w:val="nil"/>
              <w:right w:val="nil"/>
            </w:tcBorders>
          </w:tcPr>
          <w:p w14:paraId="6C7EFC12"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r>
      <w:tr w:rsidR="00E5525B" w14:paraId="678F48F4" w14:textId="77777777" w:rsidTr="00E5525B">
        <w:trPr>
          <w:trHeight w:val="290"/>
        </w:trPr>
        <w:tc>
          <w:tcPr>
            <w:tcW w:w="1985" w:type="dxa"/>
            <w:tcBorders>
              <w:top w:val="nil"/>
              <w:left w:val="nil"/>
              <w:bottom w:val="nil"/>
              <w:right w:val="nil"/>
            </w:tcBorders>
          </w:tcPr>
          <w:p w14:paraId="380BB091"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SV Camp Site #12</w:t>
            </w:r>
          </w:p>
        </w:tc>
        <w:tc>
          <w:tcPr>
            <w:tcW w:w="3257" w:type="dxa"/>
            <w:tcBorders>
              <w:top w:val="nil"/>
              <w:left w:val="nil"/>
              <w:bottom w:val="nil"/>
              <w:right w:val="nil"/>
            </w:tcBorders>
          </w:tcPr>
          <w:p w14:paraId="33817FF2"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w:t>
            </w:r>
          </w:p>
        </w:tc>
        <w:tc>
          <w:tcPr>
            <w:tcW w:w="1557" w:type="dxa"/>
            <w:tcBorders>
              <w:top w:val="nil"/>
              <w:left w:val="nil"/>
              <w:bottom w:val="nil"/>
              <w:right w:val="nil"/>
            </w:tcBorders>
          </w:tcPr>
          <w:p w14:paraId="0A163584"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w:t>
            </w:r>
          </w:p>
        </w:tc>
        <w:tc>
          <w:tcPr>
            <w:tcW w:w="1263" w:type="dxa"/>
            <w:tcBorders>
              <w:top w:val="nil"/>
              <w:left w:val="nil"/>
              <w:bottom w:val="nil"/>
              <w:right w:val="nil"/>
            </w:tcBorders>
          </w:tcPr>
          <w:p w14:paraId="110FD130"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c>
          <w:tcPr>
            <w:tcW w:w="2390" w:type="dxa"/>
            <w:tcBorders>
              <w:top w:val="nil"/>
              <w:left w:val="nil"/>
              <w:bottom w:val="nil"/>
              <w:right w:val="nil"/>
            </w:tcBorders>
          </w:tcPr>
          <w:p w14:paraId="26D8D5D0"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$25 </w:t>
            </w:r>
          </w:p>
        </w:tc>
      </w:tr>
      <w:tr w:rsidR="00E5525B" w14:paraId="20AFBB9B" w14:textId="77777777" w:rsidTr="00E5525B">
        <w:trPr>
          <w:trHeight w:val="290"/>
        </w:trPr>
        <w:tc>
          <w:tcPr>
            <w:tcW w:w="1985" w:type="dxa"/>
            <w:tcBorders>
              <w:top w:val="nil"/>
              <w:left w:val="nil"/>
              <w:bottom w:val="nil"/>
              <w:right w:val="nil"/>
            </w:tcBorders>
          </w:tcPr>
          <w:p w14:paraId="7EEEA1E9"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SV Camp Site #13</w:t>
            </w:r>
          </w:p>
        </w:tc>
        <w:tc>
          <w:tcPr>
            <w:tcW w:w="3257" w:type="dxa"/>
            <w:tcBorders>
              <w:top w:val="nil"/>
              <w:left w:val="nil"/>
              <w:bottom w:val="nil"/>
              <w:right w:val="nil"/>
            </w:tcBorders>
          </w:tcPr>
          <w:p w14:paraId="23C66FB7"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w:t>
            </w:r>
          </w:p>
        </w:tc>
        <w:tc>
          <w:tcPr>
            <w:tcW w:w="1557" w:type="dxa"/>
            <w:tcBorders>
              <w:top w:val="nil"/>
              <w:left w:val="nil"/>
              <w:bottom w:val="nil"/>
              <w:right w:val="nil"/>
            </w:tcBorders>
          </w:tcPr>
          <w:p w14:paraId="0EB893EE"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w:t>
            </w:r>
          </w:p>
        </w:tc>
        <w:tc>
          <w:tcPr>
            <w:tcW w:w="1263" w:type="dxa"/>
            <w:tcBorders>
              <w:top w:val="nil"/>
              <w:left w:val="nil"/>
              <w:bottom w:val="nil"/>
              <w:right w:val="nil"/>
            </w:tcBorders>
          </w:tcPr>
          <w:p w14:paraId="5A0FB9C5"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c>
          <w:tcPr>
            <w:tcW w:w="2390" w:type="dxa"/>
            <w:tcBorders>
              <w:top w:val="nil"/>
              <w:left w:val="nil"/>
              <w:bottom w:val="nil"/>
              <w:right w:val="nil"/>
            </w:tcBorders>
          </w:tcPr>
          <w:p w14:paraId="2856B021"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$25 </w:t>
            </w:r>
          </w:p>
        </w:tc>
      </w:tr>
      <w:tr w:rsidR="00E5525B" w14:paraId="397E5F7C" w14:textId="77777777" w:rsidTr="00E5525B">
        <w:trPr>
          <w:trHeight w:val="290"/>
        </w:trPr>
        <w:tc>
          <w:tcPr>
            <w:tcW w:w="1985" w:type="dxa"/>
            <w:tcBorders>
              <w:top w:val="nil"/>
              <w:left w:val="nil"/>
              <w:bottom w:val="nil"/>
              <w:right w:val="nil"/>
            </w:tcBorders>
          </w:tcPr>
          <w:p w14:paraId="10BCE614"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SV Camp Site #14</w:t>
            </w:r>
          </w:p>
        </w:tc>
        <w:tc>
          <w:tcPr>
            <w:tcW w:w="3257" w:type="dxa"/>
            <w:tcBorders>
              <w:top w:val="nil"/>
              <w:left w:val="nil"/>
              <w:bottom w:val="nil"/>
              <w:right w:val="nil"/>
            </w:tcBorders>
          </w:tcPr>
          <w:p w14:paraId="39D34CA8"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w:t>
            </w:r>
          </w:p>
        </w:tc>
        <w:tc>
          <w:tcPr>
            <w:tcW w:w="1557" w:type="dxa"/>
            <w:tcBorders>
              <w:top w:val="nil"/>
              <w:left w:val="nil"/>
              <w:bottom w:val="nil"/>
              <w:right w:val="nil"/>
            </w:tcBorders>
          </w:tcPr>
          <w:p w14:paraId="7A309621"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w:t>
            </w:r>
          </w:p>
        </w:tc>
        <w:tc>
          <w:tcPr>
            <w:tcW w:w="1263" w:type="dxa"/>
            <w:tcBorders>
              <w:top w:val="nil"/>
              <w:left w:val="nil"/>
              <w:bottom w:val="nil"/>
              <w:right w:val="nil"/>
            </w:tcBorders>
          </w:tcPr>
          <w:p w14:paraId="34FC6CAC"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c>
          <w:tcPr>
            <w:tcW w:w="2390" w:type="dxa"/>
            <w:tcBorders>
              <w:top w:val="nil"/>
              <w:left w:val="nil"/>
              <w:bottom w:val="nil"/>
              <w:right w:val="nil"/>
            </w:tcBorders>
          </w:tcPr>
          <w:p w14:paraId="52E1BF8D"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$25 </w:t>
            </w:r>
          </w:p>
        </w:tc>
      </w:tr>
      <w:tr w:rsidR="00E5525B" w14:paraId="24B7E4A3" w14:textId="77777777" w:rsidTr="00E5525B">
        <w:trPr>
          <w:trHeight w:val="290"/>
        </w:trPr>
        <w:tc>
          <w:tcPr>
            <w:tcW w:w="1985" w:type="dxa"/>
            <w:tcBorders>
              <w:top w:val="nil"/>
              <w:left w:val="nil"/>
              <w:bottom w:val="nil"/>
              <w:right w:val="nil"/>
            </w:tcBorders>
          </w:tcPr>
          <w:p w14:paraId="4021FB07"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SV Camp Site #15</w:t>
            </w:r>
          </w:p>
        </w:tc>
        <w:tc>
          <w:tcPr>
            <w:tcW w:w="3257" w:type="dxa"/>
            <w:tcBorders>
              <w:top w:val="nil"/>
              <w:left w:val="nil"/>
              <w:bottom w:val="nil"/>
              <w:right w:val="nil"/>
            </w:tcBorders>
          </w:tcPr>
          <w:p w14:paraId="72A8135B"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w:t>
            </w:r>
          </w:p>
        </w:tc>
        <w:tc>
          <w:tcPr>
            <w:tcW w:w="1557" w:type="dxa"/>
            <w:tcBorders>
              <w:top w:val="nil"/>
              <w:left w:val="nil"/>
              <w:bottom w:val="nil"/>
              <w:right w:val="nil"/>
            </w:tcBorders>
          </w:tcPr>
          <w:p w14:paraId="34FB85C4"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w:t>
            </w:r>
          </w:p>
        </w:tc>
        <w:tc>
          <w:tcPr>
            <w:tcW w:w="1263" w:type="dxa"/>
            <w:tcBorders>
              <w:top w:val="nil"/>
              <w:left w:val="nil"/>
              <w:bottom w:val="nil"/>
              <w:right w:val="nil"/>
            </w:tcBorders>
          </w:tcPr>
          <w:p w14:paraId="304785D9"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c>
          <w:tcPr>
            <w:tcW w:w="2390" w:type="dxa"/>
            <w:tcBorders>
              <w:top w:val="nil"/>
              <w:left w:val="nil"/>
              <w:bottom w:val="nil"/>
              <w:right w:val="nil"/>
            </w:tcBorders>
          </w:tcPr>
          <w:p w14:paraId="42E6A0E9"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$25 </w:t>
            </w:r>
          </w:p>
        </w:tc>
      </w:tr>
      <w:tr w:rsidR="00E5525B" w14:paraId="260298AA" w14:textId="77777777" w:rsidTr="00E5525B">
        <w:trPr>
          <w:trHeight w:val="290"/>
        </w:trPr>
        <w:tc>
          <w:tcPr>
            <w:tcW w:w="1985" w:type="dxa"/>
            <w:tcBorders>
              <w:top w:val="nil"/>
              <w:left w:val="nil"/>
              <w:bottom w:val="nil"/>
              <w:right w:val="nil"/>
            </w:tcBorders>
          </w:tcPr>
          <w:p w14:paraId="3DCAFA76"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SV Camp Site #16</w:t>
            </w:r>
          </w:p>
        </w:tc>
        <w:tc>
          <w:tcPr>
            <w:tcW w:w="3257" w:type="dxa"/>
            <w:tcBorders>
              <w:top w:val="nil"/>
              <w:left w:val="nil"/>
              <w:bottom w:val="nil"/>
              <w:right w:val="nil"/>
            </w:tcBorders>
          </w:tcPr>
          <w:p w14:paraId="2EF75204"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w:t>
            </w:r>
          </w:p>
        </w:tc>
        <w:tc>
          <w:tcPr>
            <w:tcW w:w="1557" w:type="dxa"/>
            <w:tcBorders>
              <w:top w:val="nil"/>
              <w:left w:val="nil"/>
              <w:bottom w:val="nil"/>
              <w:right w:val="nil"/>
            </w:tcBorders>
          </w:tcPr>
          <w:p w14:paraId="6112326D"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w:t>
            </w:r>
          </w:p>
        </w:tc>
        <w:tc>
          <w:tcPr>
            <w:tcW w:w="1263" w:type="dxa"/>
            <w:tcBorders>
              <w:top w:val="nil"/>
              <w:left w:val="nil"/>
              <w:bottom w:val="nil"/>
              <w:right w:val="nil"/>
            </w:tcBorders>
          </w:tcPr>
          <w:p w14:paraId="12256AAC"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c>
          <w:tcPr>
            <w:tcW w:w="2390" w:type="dxa"/>
            <w:tcBorders>
              <w:top w:val="nil"/>
              <w:left w:val="nil"/>
              <w:bottom w:val="nil"/>
              <w:right w:val="nil"/>
            </w:tcBorders>
          </w:tcPr>
          <w:p w14:paraId="407A119D"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$25 </w:t>
            </w:r>
          </w:p>
        </w:tc>
      </w:tr>
      <w:tr w:rsidR="00E5525B" w14:paraId="6664F95C" w14:textId="77777777" w:rsidTr="00E5525B">
        <w:trPr>
          <w:trHeight w:val="290"/>
        </w:trPr>
        <w:tc>
          <w:tcPr>
            <w:tcW w:w="1985" w:type="dxa"/>
            <w:tcBorders>
              <w:top w:val="nil"/>
              <w:left w:val="nil"/>
              <w:bottom w:val="nil"/>
              <w:right w:val="nil"/>
            </w:tcBorders>
          </w:tcPr>
          <w:p w14:paraId="4CA7896C"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SV Camp Site #17</w:t>
            </w:r>
          </w:p>
        </w:tc>
        <w:tc>
          <w:tcPr>
            <w:tcW w:w="3257" w:type="dxa"/>
            <w:tcBorders>
              <w:top w:val="nil"/>
              <w:left w:val="nil"/>
              <w:bottom w:val="nil"/>
              <w:right w:val="nil"/>
            </w:tcBorders>
          </w:tcPr>
          <w:p w14:paraId="524FE201"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w:t>
            </w:r>
          </w:p>
        </w:tc>
        <w:tc>
          <w:tcPr>
            <w:tcW w:w="1557" w:type="dxa"/>
            <w:tcBorders>
              <w:top w:val="nil"/>
              <w:left w:val="nil"/>
              <w:bottom w:val="nil"/>
              <w:right w:val="nil"/>
            </w:tcBorders>
          </w:tcPr>
          <w:p w14:paraId="5D9E1E2C"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w:t>
            </w:r>
          </w:p>
        </w:tc>
        <w:tc>
          <w:tcPr>
            <w:tcW w:w="1263" w:type="dxa"/>
            <w:tcBorders>
              <w:top w:val="nil"/>
              <w:left w:val="nil"/>
              <w:bottom w:val="nil"/>
              <w:right w:val="nil"/>
            </w:tcBorders>
          </w:tcPr>
          <w:p w14:paraId="15F867B6"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c>
          <w:tcPr>
            <w:tcW w:w="2390" w:type="dxa"/>
            <w:tcBorders>
              <w:top w:val="nil"/>
              <w:left w:val="nil"/>
              <w:bottom w:val="nil"/>
              <w:right w:val="nil"/>
            </w:tcBorders>
          </w:tcPr>
          <w:p w14:paraId="75AF6FE7"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$25 </w:t>
            </w:r>
          </w:p>
        </w:tc>
      </w:tr>
      <w:tr w:rsidR="00E5525B" w14:paraId="5403982B" w14:textId="77777777" w:rsidTr="00E5525B">
        <w:trPr>
          <w:trHeight w:val="290"/>
        </w:trPr>
        <w:tc>
          <w:tcPr>
            <w:tcW w:w="1985" w:type="dxa"/>
            <w:tcBorders>
              <w:top w:val="nil"/>
              <w:left w:val="nil"/>
              <w:bottom w:val="nil"/>
              <w:right w:val="nil"/>
            </w:tcBorders>
          </w:tcPr>
          <w:p w14:paraId="4ABF35C8" w14:textId="77777777" w:rsidR="00E5525B" w:rsidRDefault="00E5525B">
            <w:pPr>
              <w:autoSpaceDE w:val="0"/>
              <w:autoSpaceDN w:val="0"/>
              <w:adjustRightInd w:val="0"/>
              <w:spacing w:after="0" w:line="240" w:lineRule="auto"/>
              <w:jc w:val="right"/>
              <w:rPr>
                <w:rFonts w:ascii="Calibri" w:hAnsi="Calibri" w:cs="Calibri"/>
                <w:color w:val="000000"/>
              </w:rPr>
            </w:pPr>
          </w:p>
        </w:tc>
        <w:tc>
          <w:tcPr>
            <w:tcW w:w="3257" w:type="dxa"/>
            <w:tcBorders>
              <w:top w:val="nil"/>
              <w:left w:val="nil"/>
              <w:bottom w:val="nil"/>
              <w:right w:val="nil"/>
            </w:tcBorders>
          </w:tcPr>
          <w:p w14:paraId="247F210F" w14:textId="77777777" w:rsidR="00E5525B" w:rsidRDefault="00E5525B">
            <w:pPr>
              <w:autoSpaceDE w:val="0"/>
              <w:autoSpaceDN w:val="0"/>
              <w:adjustRightInd w:val="0"/>
              <w:spacing w:after="0" w:line="240" w:lineRule="auto"/>
              <w:jc w:val="right"/>
              <w:rPr>
                <w:rFonts w:ascii="Calibri" w:hAnsi="Calibri" w:cs="Calibri"/>
                <w:color w:val="000000"/>
              </w:rPr>
            </w:pPr>
          </w:p>
        </w:tc>
        <w:tc>
          <w:tcPr>
            <w:tcW w:w="1557" w:type="dxa"/>
            <w:tcBorders>
              <w:top w:val="nil"/>
              <w:left w:val="nil"/>
              <w:bottom w:val="nil"/>
              <w:right w:val="nil"/>
            </w:tcBorders>
          </w:tcPr>
          <w:p w14:paraId="3C240967" w14:textId="77777777" w:rsidR="00E5525B" w:rsidRDefault="00E5525B">
            <w:pPr>
              <w:autoSpaceDE w:val="0"/>
              <w:autoSpaceDN w:val="0"/>
              <w:adjustRightInd w:val="0"/>
              <w:spacing w:after="0" w:line="240" w:lineRule="auto"/>
              <w:jc w:val="right"/>
              <w:rPr>
                <w:rFonts w:ascii="Calibri" w:hAnsi="Calibri" w:cs="Calibri"/>
                <w:color w:val="000000"/>
              </w:rPr>
            </w:pPr>
          </w:p>
        </w:tc>
        <w:tc>
          <w:tcPr>
            <w:tcW w:w="1263" w:type="dxa"/>
            <w:tcBorders>
              <w:top w:val="nil"/>
              <w:left w:val="nil"/>
              <w:bottom w:val="nil"/>
              <w:right w:val="nil"/>
            </w:tcBorders>
          </w:tcPr>
          <w:p w14:paraId="4D897CCC" w14:textId="77777777" w:rsidR="00E5525B" w:rsidRDefault="00E5525B">
            <w:pPr>
              <w:autoSpaceDE w:val="0"/>
              <w:autoSpaceDN w:val="0"/>
              <w:adjustRightInd w:val="0"/>
              <w:spacing w:after="0" w:line="240" w:lineRule="auto"/>
              <w:jc w:val="right"/>
              <w:rPr>
                <w:rFonts w:ascii="Calibri" w:hAnsi="Calibri" w:cs="Calibri"/>
                <w:color w:val="000000"/>
              </w:rPr>
            </w:pPr>
          </w:p>
        </w:tc>
        <w:tc>
          <w:tcPr>
            <w:tcW w:w="2390" w:type="dxa"/>
            <w:tcBorders>
              <w:top w:val="nil"/>
              <w:left w:val="nil"/>
              <w:bottom w:val="nil"/>
              <w:right w:val="nil"/>
            </w:tcBorders>
          </w:tcPr>
          <w:p w14:paraId="2E8589C8" w14:textId="77777777" w:rsidR="00E5525B" w:rsidRDefault="00E5525B">
            <w:pPr>
              <w:autoSpaceDE w:val="0"/>
              <w:autoSpaceDN w:val="0"/>
              <w:adjustRightInd w:val="0"/>
              <w:spacing w:after="0" w:line="240" w:lineRule="auto"/>
              <w:jc w:val="right"/>
              <w:rPr>
                <w:rFonts w:ascii="Calibri" w:hAnsi="Calibri" w:cs="Calibri"/>
                <w:color w:val="000000"/>
              </w:rPr>
            </w:pPr>
          </w:p>
        </w:tc>
      </w:tr>
      <w:tr w:rsidR="00E5525B" w14:paraId="07F9C51E" w14:textId="77777777" w:rsidTr="00E5525B">
        <w:trPr>
          <w:trHeight w:val="290"/>
        </w:trPr>
        <w:tc>
          <w:tcPr>
            <w:tcW w:w="1985" w:type="dxa"/>
            <w:tcBorders>
              <w:top w:val="nil"/>
              <w:left w:val="nil"/>
              <w:bottom w:val="nil"/>
              <w:right w:val="nil"/>
            </w:tcBorders>
          </w:tcPr>
          <w:p w14:paraId="28F193A5" w14:textId="77777777" w:rsidR="00E5525B" w:rsidRDefault="00E5525B">
            <w:pPr>
              <w:autoSpaceDE w:val="0"/>
              <w:autoSpaceDN w:val="0"/>
              <w:adjustRightInd w:val="0"/>
              <w:spacing w:after="0" w:line="240" w:lineRule="auto"/>
              <w:jc w:val="right"/>
              <w:rPr>
                <w:rFonts w:ascii="Calibri" w:hAnsi="Calibri" w:cs="Calibri"/>
                <w:color w:val="000000"/>
              </w:rPr>
            </w:pPr>
          </w:p>
        </w:tc>
        <w:tc>
          <w:tcPr>
            <w:tcW w:w="3257" w:type="dxa"/>
            <w:tcBorders>
              <w:top w:val="nil"/>
              <w:left w:val="nil"/>
              <w:bottom w:val="nil"/>
              <w:right w:val="nil"/>
            </w:tcBorders>
          </w:tcPr>
          <w:p w14:paraId="56B9FB9B" w14:textId="77777777" w:rsidR="00E5525B" w:rsidRDefault="00E5525B">
            <w:pPr>
              <w:autoSpaceDE w:val="0"/>
              <w:autoSpaceDN w:val="0"/>
              <w:adjustRightInd w:val="0"/>
              <w:spacing w:after="0" w:line="240" w:lineRule="auto"/>
              <w:jc w:val="right"/>
              <w:rPr>
                <w:rFonts w:ascii="Calibri" w:hAnsi="Calibri" w:cs="Calibri"/>
                <w:color w:val="000000"/>
              </w:rPr>
            </w:pPr>
          </w:p>
        </w:tc>
        <w:tc>
          <w:tcPr>
            <w:tcW w:w="1557" w:type="dxa"/>
            <w:tcBorders>
              <w:top w:val="nil"/>
              <w:left w:val="nil"/>
              <w:bottom w:val="nil"/>
              <w:right w:val="nil"/>
            </w:tcBorders>
          </w:tcPr>
          <w:p w14:paraId="37F63AE8" w14:textId="77777777" w:rsidR="00E5525B" w:rsidRDefault="00E5525B">
            <w:pPr>
              <w:autoSpaceDE w:val="0"/>
              <w:autoSpaceDN w:val="0"/>
              <w:adjustRightInd w:val="0"/>
              <w:spacing w:after="0" w:line="240" w:lineRule="auto"/>
              <w:jc w:val="right"/>
              <w:rPr>
                <w:rFonts w:ascii="Calibri" w:hAnsi="Calibri" w:cs="Calibri"/>
                <w:color w:val="000000"/>
              </w:rPr>
            </w:pPr>
          </w:p>
        </w:tc>
        <w:tc>
          <w:tcPr>
            <w:tcW w:w="1263" w:type="dxa"/>
            <w:tcBorders>
              <w:top w:val="nil"/>
              <w:left w:val="nil"/>
              <w:bottom w:val="nil"/>
              <w:right w:val="nil"/>
            </w:tcBorders>
          </w:tcPr>
          <w:p w14:paraId="7C3EA8B3" w14:textId="77777777" w:rsidR="00E5525B" w:rsidRDefault="00E5525B">
            <w:pPr>
              <w:autoSpaceDE w:val="0"/>
              <w:autoSpaceDN w:val="0"/>
              <w:adjustRightInd w:val="0"/>
              <w:spacing w:after="0" w:line="240" w:lineRule="auto"/>
              <w:jc w:val="right"/>
              <w:rPr>
                <w:rFonts w:ascii="Calibri" w:hAnsi="Calibri" w:cs="Calibri"/>
                <w:color w:val="000000"/>
              </w:rPr>
            </w:pPr>
          </w:p>
        </w:tc>
        <w:tc>
          <w:tcPr>
            <w:tcW w:w="2390" w:type="dxa"/>
            <w:tcBorders>
              <w:top w:val="nil"/>
              <w:left w:val="nil"/>
              <w:bottom w:val="nil"/>
              <w:right w:val="nil"/>
            </w:tcBorders>
          </w:tcPr>
          <w:p w14:paraId="0ADAD3BE" w14:textId="77777777" w:rsidR="00E5525B" w:rsidRDefault="00E5525B">
            <w:pPr>
              <w:autoSpaceDE w:val="0"/>
              <w:autoSpaceDN w:val="0"/>
              <w:adjustRightInd w:val="0"/>
              <w:spacing w:after="0" w:line="240" w:lineRule="auto"/>
              <w:jc w:val="right"/>
              <w:rPr>
                <w:rFonts w:ascii="Calibri" w:hAnsi="Calibri" w:cs="Calibri"/>
                <w:color w:val="000000"/>
              </w:rPr>
            </w:pPr>
          </w:p>
        </w:tc>
      </w:tr>
      <w:tr w:rsidR="00E5525B" w14:paraId="01009218" w14:textId="77777777" w:rsidTr="00E5525B">
        <w:trPr>
          <w:trHeight w:val="290"/>
        </w:trPr>
        <w:tc>
          <w:tcPr>
            <w:tcW w:w="1985" w:type="dxa"/>
            <w:tcBorders>
              <w:top w:val="nil"/>
              <w:left w:val="nil"/>
              <w:bottom w:val="nil"/>
              <w:right w:val="nil"/>
            </w:tcBorders>
          </w:tcPr>
          <w:p w14:paraId="140BC001"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HV Camp Site #01</w:t>
            </w:r>
          </w:p>
        </w:tc>
        <w:tc>
          <w:tcPr>
            <w:tcW w:w="3257" w:type="dxa"/>
            <w:tcBorders>
              <w:top w:val="nil"/>
              <w:left w:val="nil"/>
              <w:bottom w:val="nil"/>
              <w:right w:val="nil"/>
            </w:tcBorders>
          </w:tcPr>
          <w:p w14:paraId="21D1B15E"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ELECTR</w:t>
            </w:r>
          </w:p>
        </w:tc>
        <w:tc>
          <w:tcPr>
            <w:tcW w:w="1557" w:type="dxa"/>
            <w:tcBorders>
              <w:top w:val="nil"/>
              <w:left w:val="nil"/>
              <w:bottom w:val="nil"/>
              <w:right w:val="nil"/>
            </w:tcBorders>
          </w:tcPr>
          <w:p w14:paraId="048E362C"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$11 </w:t>
            </w:r>
          </w:p>
        </w:tc>
        <w:tc>
          <w:tcPr>
            <w:tcW w:w="1263" w:type="dxa"/>
            <w:tcBorders>
              <w:top w:val="nil"/>
              <w:left w:val="nil"/>
              <w:bottom w:val="nil"/>
              <w:right w:val="nil"/>
            </w:tcBorders>
          </w:tcPr>
          <w:p w14:paraId="5EC0F359"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$15 </w:t>
            </w:r>
          </w:p>
        </w:tc>
        <w:tc>
          <w:tcPr>
            <w:tcW w:w="2390" w:type="dxa"/>
            <w:tcBorders>
              <w:top w:val="nil"/>
              <w:left w:val="nil"/>
              <w:bottom w:val="nil"/>
              <w:right w:val="nil"/>
            </w:tcBorders>
          </w:tcPr>
          <w:p w14:paraId="2B449478"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r>
      <w:tr w:rsidR="00E5525B" w14:paraId="3FAAF105" w14:textId="77777777" w:rsidTr="00E5525B">
        <w:trPr>
          <w:trHeight w:val="290"/>
        </w:trPr>
        <w:tc>
          <w:tcPr>
            <w:tcW w:w="1985" w:type="dxa"/>
            <w:tcBorders>
              <w:top w:val="nil"/>
              <w:left w:val="nil"/>
              <w:bottom w:val="nil"/>
              <w:right w:val="nil"/>
            </w:tcBorders>
          </w:tcPr>
          <w:p w14:paraId="0DF155AC"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HV Camp Site #02</w:t>
            </w:r>
          </w:p>
        </w:tc>
        <w:tc>
          <w:tcPr>
            <w:tcW w:w="3257" w:type="dxa"/>
            <w:tcBorders>
              <w:top w:val="nil"/>
              <w:left w:val="nil"/>
              <w:bottom w:val="nil"/>
              <w:right w:val="nil"/>
            </w:tcBorders>
          </w:tcPr>
          <w:p w14:paraId="7E706EBD"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w:t>
            </w:r>
          </w:p>
        </w:tc>
        <w:tc>
          <w:tcPr>
            <w:tcW w:w="1557" w:type="dxa"/>
            <w:tcBorders>
              <w:top w:val="nil"/>
              <w:left w:val="nil"/>
              <w:bottom w:val="nil"/>
              <w:right w:val="nil"/>
            </w:tcBorders>
          </w:tcPr>
          <w:p w14:paraId="3A554A66"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w:t>
            </w:r>
          </w:p>
        </w:tc>
        <w:tc>
          <w:tcPr>
            <w:tcW w:w="1263" w:type="dxa"/>
            <w:tcBorders>
              <w:top w:val="nil"/>
              <w:left w:val="nil"/>
              <w:bottom w:val="nil"/>
              <w:right w:val="nil"/>
            </w:tcBorders>
          </w:tcPr>
          <w:p w14:paraId="75140557"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$15 </w:t>
            </w:r>
          </w:p>
        </w:tc>
        <w:tc>
          <w:tcPr>
            <w:tcW w:w="2390" w:type="dxa"/>
            <w:tcBorders>
              <w:top w:val="nil"/>
              <w:left w:val="nil"/>
              <w:bottom w:val="nil"/>
              <w:right w:val="nil"/>
            </w:tcBorders>
          </w:tcPr>
          <w:p w14:paraId="1C1DD617"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r>
      <w:tr w:rsidR="00E5525B" w14:paraId="748D733A" w14:textId="77777777" w:rsidTr="00E5525B">
        <w:trPr>
          <w:trHeight w:val="290"/>
        </w:trPr>
        <w:tc>
          <w:tcPr>
            <w:tcW w:w="1985" w:type="dxa"/>
            <w:tcBorders>
              <w:top w:val="nil"/>
              <w:left w:val="nil"/>
              <w:bottom w:val="nil"/>
              <w:right w:val="nil"/>
            </w:tcBorders>
          </w:tcPr>
          <w:p w14:paraId="1BED1D4B"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HV Camp Site #03</w:t>
            </w:r>
          </w:p>
        </w:tc>
        <w:tc>
          <w:tcPr>
            <w:tcW w:w="3257" w:type="dxa"/>
            <w:tcBorders>
              <w:top w:val="nil"/>
              <w:left w:val="nil"/>
              <w:bottom w:val="nil"/>
              <w:right w:val="nil"/>
            </w:tcBorders>
          </w:tcPr>
          <w:p w14:paraId="72897CDE"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H2O</w:t>
            </w:r>
          </w:p>
        </w:tc>
        <w:tc>
          <w:tcPr>
            <w:tcW w:w="1557" w:type="dxa"/>
            <w:tcBorders>
              <w:top w:val="nil"/>
              <w:left w:val="nil"/>
              <w:bottom w:val="nil"/>
              <w:right w:val="nil"/>
            </w:tcBorders>
          </w:tcPr>
          <w:p w14:paraId="1F883A73"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$11 </w:t>
            </w:r>
          </w:p>
        </w:tc>
        <w:tc>
          <w:tcPr>
            <w:tcW w:w="1263" w:type="dxa"/>
            <w:tcBorders>
              <w:top w:val="nil"/>
              <w:left w:val="nil"/>
              <w:bottom w:val="nil"/>
              <w:right w:val="nil"/>
            </w:tcBorders>
          </w:tcPr>
          <w:p w14:paraId="48371389"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$13 </w:t>
            </w:r>
          </w:p>
        </w:tc>
        <w:tc>
          <w:tcPr>
            <w:tcW w:w="2390" w:type="dxa"/>
            <w:tcBorders>
              <w:top w:val="nil"/>
              <w:left w:val="nil"/>
              <w:bottom w:val="nil"/>
              <w:right w:val="nil"/>
            </w:tcBorders>
          </w:tcPr>
          <w:p w14:paraId="03F54CBC"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$15 </w:t>
            </w:r>
          </w:p>
        </w:tc>
      </w:tr>
      <w:tr w:rsidR="00E5525B" w14:paraId="4C277CEB" w14:textId="77777777" w:rsidTr="00E5525B">
        <w:trPr>
          <w:trHeight w:val="290"/>
        </w:trPr>
        <w:tc>
          <w:tcPr>
            <w:tcW w:w="1985" w:type="dxa"/>
            <w:tcBorders>
              <w:top w:val="nil"/>
              <w:left w:val="nil"/>
              <w:bottom w:val="nil"/>
              <w:right w:val="nil"/>
            </w:tcBorders>
          </w:tcPr>
          <w:p w14:paraId="718A7B58"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HV Camp Site #04</w:t>
            </w:r>
          </w:p>
        </w:tc>
        <w:tc>
          <w:tcPr>
            <w:tcW w:w="3257" w:type="dxa"/>
            <w:tcBorders>
              <w:top w:val="nil"/>
              <w:left w:val="nil"/>
              <w:bottom w:val="nil"/>
              <w:right w:val="nil"/>
            </w:tcBorders>
          </w:tcPr>
          <w:p w14:paraId="68AAC1CC"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w:t>
            </w:r>
          </w:p>
        </w:tc>
        <w:tc>
          <w:tcPr>
            <w:tcW w:w="1557" w:type="dxa"/>
            <w:tcBorders>
              <w:top w:val="nil"/>
              <w:left w:val="nil"/>
              <w:bottom w:val="nil"/>
              <w:right w:val="nil"/>
            </w:tcBorders>
          </w:tcPr>
          <w:p w14:paraId="79D99F6C"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w:t>
            </w:r>
          </w:p>
        </w:tc>
        <w:tc>
          <w:tcPr>
            <w:tcW w:w="1263" w:type="dxa"/>
            <w:tcBorders>
              <w:top w:val="nil"/>
              <w:left w:val="nil"/>
              <w:bottom w:val="nil"/>
              <w:right w:val="nil"/>
            </w:tcBorders>
          </w:tcPr>
          <w:p w14:paraId="2CC5FD27"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$15 </w:t>
            </w:r>
          </w:p>
        </w:tc>
        <w:tc>
          <w:tcPr>
            <w:tcW w:w="2390" w:type="dxa"/>
            <w:tcBorders>
              <w:top w:val="nil"/>
              <w:left w:val="nil"/>
              <w:bottom w:val="nil"/>
              <w:right w:val="nil"/>
            </w:tcBorders>
          </w:tcPr>
          <w:p w14:paraId="428D9204"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r>
      <w:tr w:rsidR="00E5525B" w14:paraId="260A73CD" w14:textId="77777777" w:rsidTr="00E5525B">
        <w:trPr>
          <w:trHeight w:val="290"/>
        </w:trPr>
        <w:tc>
          <w:tcPr>
            <w:tcW w:w="1985" w:type="dxa"/>
            <w:tcBorders>
              <w:top w:val="nil"/>
              <w:left w:val="nil"/>
              <w:bottom w:val="nil"/>
              <w:right w:val="nil"/>
            </w:tcBorders>
          </w:tcPr>
          <w:p w14:paraId="21F01891"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HV Camp Site #05</w:t>
            </w:r>
          </w:p>
        </w:tc>
        <w:tc>
          <w:tcPr>
            <w:tcW w:w="3257" w:type="dxa"/>
            <w:tcBorders>
              <w:top w:val="nil"/>
              <w:left w:val="nil"/>
              <w:bottom w:val="nil"/>
              <w:right w:val="nil"/>
            </w:tcBorders>
          </w:tcPr>
          <w:p w14:paraId="12EB3A4F"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ELECTR</w:t>
            </w:r>
          </w:p>
        </w:tc>
        <w:tc>
          <w:tcPr>
            <w:tcW w:w="1557" w:type="dxa"/>
            <w:tcBorders>
              <w:top w:val="nil"/>
              <w:left w:val="nil"/>
              <w:bottom w:val="nil"/>
              <w:right w:val="nil"/>
            </w:tcBorders>
          </w:tcPr>
          <w:p w14:paraId="6528B50D"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$11 </w:t>
            </w:r>
          </w:p>
        </w:tc>
        <w:tc>
          <w:tcPr>
            <w:tcW w:w="1263" w:type="dxa"/>
            <w:tcBorders>
              <w:top w:val="nil"/>
              <w:left w:val="nil"/>
              <w:bottom w:val="nil"/>
              <w:right w:val="nil"/>
            </w:tcBorders>
          </w:tcPr>
          <w:p w14:paraId="65B69115"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$13 </w:t>
            </w:r>
          </w:p>
        </w:tc>
        <w:tc>
          <w:tcPr>
            <w:tcW w:w="2390" w:type="dxa"/>
            <w:tcBorders>
              <w:top w:val="nil"/>
              <w:left w:val="nil"/>
              <w:bottom w:val="nil"/>
              <w:right w:val="nil"/>
            </w:tcBorders>
          </w:tcPr>
          <w:p w14:paraId="27E8B8E8"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$15 </w:t>
            </w:r>
          </w:p>
        </w:tc>
      </w:tr>
      <w:tr w:rsidR="00E5525B" w14:paraId="14021CE5" w14:textId="77777777" w:rsidTr="00E5525B">
        <w:trPr>
          <w:trHeight w:val="290"/>
        </w:trPr>
        <w:tc>
          <w:tcPr>
            <w:tcW w:w="1985" w:type="dxa"/>
            <w:tcBorders>
              <w:top w:val="nil"/>
              <w:left w:val="nil"/>
              <w:bottom w:val="nil"/>
              <w:right w:val="nil"/>
            </w:tcBorders>
          </w:tcPr>
          <w:p w14:paraId="7A0938F0"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HV Camp Site #06</w:t>
            </w:r>
          </w:p>
        </w:tc>
        <w:tc>
          <w:tcPr>
            <w:tcW w:w="3257" w:type="dxa"/>
            <w:tcBorders>
              <w:top w:val="nil"/>
              <w:left w:val="nil"/>
              <w:bottom w:val="nil"/>
              <w:right w:val="nil"/>
            </w:tcBorders>
          </w:tcPr>
          <w:p w14:paraId="4EDA5B9A"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ELECTR</w:t>
            </w:r>
          </w:p>
        </w:tc>
        <w:tc>
          <w:tcPr>
            <w:tcW w:w="1557" w:type="dxa"/>
            <w:tcBorders>
              <w:top w:val="nil"/>
              <w:left w:val="nil"/>
              <w:bottom w:val="nil"/>
              <w:right w:val="nil"/>
            </w:tcBorders>
          </w:tcPr>
          <w:p w14:paraId="29F90C12"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$11 </w:t>
            </w:r>
          </w:p>
        </w:tc>
        <w:tc>
          <w:tcPr>
            <w:tcW w:w="1263" w:type="dxa"/>
            <w:tcBorders>
              <w:top w:val="nil"/>
              <w:left w:val="nil"/>
              <w:bottom w:val="nil"/>
              <w:right w:val="nil"/>
            </w:tcBorders>
          </w:tcPr>
          <w:p w14:paraId="5250E24F"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$13 </w:t>
            </w:r>
          </w:p>
        </w:tc>
        <w:tc>
          <w:tcPr>
            <w:tcW w:w="2390" w:type="dxa"/>
            <w:tcBorders>
              <w:top w:val="nil"/>
              <w:left w:val="nil"/>
              <w:bottom w:val="nil"/>
              <w:right w:val="nil"/>
            </w:tcBorders>
          </w:tcPr>
          <w:p w14:paraId="0406CD64"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$15 </w:t>
            </w:r>
          </w:p>
        </w:tc>
      </w:tr>
      <w:tr w:rsidR="00E5525B" w14:paraId="4A530BCE" w14:textId="77777777" w:rsidTr="00E5525B">
        <w:trPr>
          <w:trHeight w:val="290"/>
        </w:trPr>
        <w:tc>
          <w:tcPr>
            <w:tcW w:w="1985" w:type="dxa"/>
            <w:tcBorders>
              <w:top w:val="nil"/>
              <w:left w:val="nil"/>
              <w:bottom w:val="nil"/>
              <w:right w:val="nil"/>
            </w:tcBorders>
          </w:tcPr>
          <w:p w14:paraId="301B2D12"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HV Camp Site #07</w:t>
            </w:r>
          </w:p>
        </w:tc>
        <w:tc>
          <w:tcPr>
            <w:tcW w:w="3257" w:type="dxa"/>
            <w:tcBorders>
              <w:top w:val="nil"/>
              <w:left w:val="nil"/>
              <w:bottom w:val="nil"/>
              <w:right w:val="nil"/>
            </w:tcBorders>
          </w:tcPr>
          <w:p w14:paraId="1D9CE801"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None-open area</w:t>
            </w:r>
          </w:p>
        </w:tc>
        <w:tc>
          <w:tcPr>
            <w:tcW w:w="1557" w:type="dxa"/>
            <w:tcBorders>
              <w:top w:val="nil"/>
              <w:left w:val="nil"/>
              <w:bottom w:val="nil"/>
              <w:right w:val="nil"/>
            </w:tcBorders>
          </w:tcPr>
          <w:p w14:paraId="277D2763" w14:textId="77777777" w:rsidR="00E5525B" w:rsidRDefault="00E5525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$8 </w:t>
            </w:r>
          </w:p>
        </w:tc>
        <w:tc>
          <w:tcPr>
            <w:tcW w:w="1263" w:type="dxa"/>
            <w:tcBorders>
              <w:top w:val="nil"/>
              <w:left w:val="nil"/>
              <w:bottom w:val="nil"/>
              <w:right w:val="nil"/>
            </w:tcBorders>
          </w:tcPr>
          <w:p w14:paraId="075CBD36"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$10 </w:t>
            </w:r>
          </w:p>
        </w:tc>
        <w:tc>
          <w:tcPr>
            <w:tcW w:w="2390" w:type="dxa"/>
            <w:tcBorders>
              <w:top w:val="nil"/>
              <w:left w:val="nil"/>
              <w:bottom w:val="nil"/>
              <w:right w:val="nil"/>
            </w:tcBorders>
          </w:tcPr>
          <w:p w14:paraId="0BD37598" w14:textId="77777777" w:rsidR="00E5525B" w:rsidRDefault="00E5525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$10 </w:t>
            </w:r>
          </w:p>
        </w:tc>
      </w:tr>
    </w:tbl>
    <w:p w14:paraId="338BC03B" w14:textId="3BCFE9B9" w:rsidR="00E5525B" w:rsidRDefault="00E5525B" w:rsidP="00B5407E">
      <w:pPr>
        <w:pStyle w:val="Heading2"/>
        <w:ind w:firstLine="720"/>
        <w:rPr>
          <w:rFonts w:eastAsiaTheme="minorEastAsia" w:cstheme="minorBidi"/>
          <w:sz w:val="24"/>
          <w:szCs w:val="24"/>
        </w:rPr>
      </w:pPr>
      <w:r>
        <w:rPr>
          <w:rFonts w:eastAsiaTheme="minorEastAsia" w:cstheme="minorBidi"/>
          <w:sz w:val="24"/>
          <w:szCs w:val="24"/>
        </w:rPr>
        <w:t>************************************************************************</w:t>
      </w:r>
    </w:p>
    <w:p w14:paraId="2F205DBA" w14:textId="77777777" w:rsidR="009F6B37" w:rsidRDefault="009F6B37" w:rsidP="009F6B37">
      <w:pPr>
        <w:pStyle w:val="Heading2"/>
        <w:ind w:left="720"/>
        <w:rPr>
          <w:rFonts w:eastAsiaTheme="minorEastAsia" w:cstheme="minorBidi"/>
          <w:sz w:val="24"/>
          <w:szCs w:val="24"/>
        </w:rPr>
      </w:pPr>
      <w:r>
        <w:rPr>
          <w:rFonts w:eastAsiaTheme="minorEastAsia" w:cstheme="minorBidi"/>
          <w:sz w:val="24"/>
          <w:szCs w:val="24"/>
        </w:rPr>
        <w:tab/>
      </w:r>
    </w:p>
    <w:p w14:paraId="07B88616" w14:textId="562C1449" w:rsidR="009F6B37" w:rsidRDefault="009F6B37" w:rsidP="009F6B37">
      <w:pPr>
        <w:pStyle w:val="Heading2"/>
        <w:ind w:left="720"/>
        <w:rPr>
          <w:sz w:val="24"/>
          <w:szCs w:val="24"/>
        </w:rPr>
      </w:pPr>
      <w:r>
        <w:rPr>
          <w:rFonts w:eastAsiaTheme="minorEastAsia" w:cstheme="minorBidi"/>
          <w:sz w:val="24"/>
          <w:szCs w:val="24"/>
        </w:rPr>
        <w:t xml:space="preserve">SECOND </w:t>
      </w:r>
      <w:r w:rsidR="00B5407E">
        <w:rPr>
          <w:rFonts w:eastAsiaTheme="minorEastAsia" w:cstheme="minorBidi"/>
          <w:sz w:val="24"/>
          <w:szCs w:val="24"/>
        </w:rPr>
        <w:t>reading to c</w:t>
      </w:r>
      <w:r>
        <w:rPr>
          <w:rFonts w:eastAsiaTheme="minorEastAsia" w:cstheme="minorBidi"/>
          <w:sz w:val="24"/>
          <w:szCs w:val="24"/>
        </w:rPr>
        <w:t>onsider 2019 Fines and Fees</w:t>
      </w:r>
      <w:r w:rsidR="00B5407E">
        <w:rPr>
          <w:rFonts w:eastAsiaTheme="minorEastAsia" w:cstheme="minorBidi"/>
          <w:sz w:val="24"/>
          <w:szCs w:val="24"/>
        </w:rPr>
        <w:t xml:space="preserve"> – </w:t>
      </w:r>
      <w:r w:rsidR="00B5407E" w:rsidRPr="00B5407E">
        <w:rPr>
          <w:rFonts w:eastAsiaTheme="minorEastAsia" w:cstheme="minorBidi"/>
          <w:b w:val="0"/>
          <w:sz w:val="24"/>
          <w:szCs w:val="24"/>
        </w:rPr>
        <w:t>Board members ongoing discussions of merits and concerns.  No further action</w:t>
      </w:r>
      <w:r w:rsidR="00B5407E">
        <w:rPr>
          <w:rFonts w:eastAsiaTheme="minorEastAsia" w:cstheme="minorBidi"/>
          <w:sz w:val="24"/>
          <w:szCs w:val="24"/>
        </w:rPr>
        <w:t>.</w:t>
      </w:r>
      <w:r>
        <w:rPr>
          <w:rFonts w:eastAsiaTheme="minorEastAsia" w:cstheme="minorBidi"/>
          <w:sz w:val="24"/>
          <w:szCs w:val="24"/>
        </w:rPr>
        <w:tab/>
      </w:r>
      <w:r>
        <w:rPr>
          <w:rFonts w:eastAsiaTheme="minorEastAsia" w:cstheme="minorBidi"/>
          <w:sz w:val="24"/>
          <w:szCs w:val="24"/>
        </w:rPr>
        <w:tab/>
      </w:r>
      <w:r>
        <w:rPr>
          <w:sz w:val="24"/>
          <w:szCs w:val="24"/>
        </w:rPr>
        <w:t xml:space="preserve"> </w:t>
      </w:r>
      <w:r>
        <w:rPr>
          <w:rFonts w:eastAsiaTheme="minorEastAsia" w:cstheme="minorBidi"/>
          <w:sz w:val="24"/>
          <w:szCs w:val="24"/>
        </w:rPr>
        <w:tab/>
      </w:r>
    </w:p>
    <w:p w14:paraId="2CD02997" w14:textId="098DA544" w:rsidR="009F6B37" w:rsidRPr="00B5407E" w:rsidRDefault="009F6B37" w:rsidP="00B5407E">
      <w:pPr>
        <w:pStyle w:val="ListParagraph"/>
        <w:numPr>
          <w:ilvl w:val="0"/>
          <w:numId w:val="1"/>
        </w:numPr>
        <w:rPr>
          <w:b/>
          <w:sz w:val="24"/>
          <w:szCs w:val="24"/>
        </w:rPr>
      </w:pPr>
      <w:r>
        <w:rPr>
          <w:b/>
          <w:sz w:val="24"/>
          <w:szCs w:val="24"/>
        </w:rPr>
        <w:t>Open Forum</w:t>
      </w:r>
      <w:r w:rsidR="00B5407E">
        <w:rPr>
          <w:b/>
          <w:sz w:val="24"/>
          <w:szCs w:val="24"/>
        </w:rPr>
        <w:t xml:space="preserve"> - </w:t>
      </w:r>
      <w:r w:rsidR="00B5407E">
        <w:rPr>
          <w:rFonts w:eastAsiaTheme="minorEastAsia" w:cstheme="minorBidi"/>
          <w:sz w:val="24"/>
          <w:szCs w:val="24"/>
        </w:rPr>
        <w:t>members ongoing discussions of merits and concerns.</w:t>
      </w:r>
    </w:p>
    <w:p w14:paraId="1A09EAC3" w14:textId="77777777" w:rsidR="00B5407E" w:rsidRPr="00B5407E" w:rsidRDefault="00B5407E" w:rsidP="00B5407E">
      <w:pPr>
        <w:pStyle w:val="ListParagraph"/>
        <w:rPr>
          <w:b/>
          <w:sz w:val="24"/>
          <w:szCs w:val="24"/>
        </w:rPr>
      </w:pPr>
    </w:p>
    <w:p w14:paraId="48D83E80" w14:textId="38C4C62C" w:rsidR="009F6B37" w:rsidRDefault="009F6B37" w:rsidP="009F6B37">
      <w:pPr>
        <w:pStyle w:val="Heading2"/>
        <w:numPr>
          <w:ilvl w:val="0"/>
          <w:numId w:val="1"/>
        </w:numPr>
        <w:rPr>
          <w:rFonts w:eastAsiaTheme="minorEastAsia" w:cstheme="minorBidi"/>
          <w:sz w:val="24"/>
          <w:szCs w:val="24"/>
        </w:rPr>
      </w:pPr>
      <w:r>
        <w:rPr>
          <w:sz w:val="24"/>
          <w:szCs w:val="24"/>
        </w:rPr>
        <w:t>Adjourn</w:t>
      </w:r>
      <w:r w:rsidR="00B5407E">
        <w:rPr>
          <w:sz w:val="24"/>
          <w:szCs w:val="24"/>
        </w:rPr>
        <w:t xml:space="preserve">ment </w:t>
      </w:r>
      <w:r w:rsidR="00B5407E" w:rsidRPr="00B5407E">
        <w:rPr>
          <w:b w:val="0"/>
          <w:sz w:val="24"/>
          <w:szCs w:val="24"/>
        </w:rPr>
        <w:t>motion by LaPorte, second by Lance.</w:t>
      </w:r>
      <w:r w:rsidRPr="00B5407E">
        <w:rPr>
          <w:b w:val="0"/>
          <w:sz w:val="24"/>
          <w:szCs w:val="24"/>
        </w:rPr>
        <w:tab/>
      </w:r>
      <w:r w:rsidR="000527BA">
        <w:rPr>
          <w:b w:val="0"/>
          <w:sz w:val="24"/>
          <w:szCs w:val="24"/>
        </w:rPr>
        <w:t xml:space="preserve"> Motion Passed.</w:t>
      </w:r>
      <w:bookmarkStart w:id="1" w:name="_GoBack"/>
      <w:bookmarkEnd w:id="1"/>
      <w:r>
        <w:rPr>
          <w:sz w:val="24"/>
          <w:szCs w:val="24"/>
        </w:rPr>
        <w:tab/>
      </w:r>
      <w:r>
        <w:rPr>
          <w:sz w:val="24"/>
          <w:szCs w:val="24"/>
        </w:rPr>
        <w:tab/>
        <w:t xml:space="preserve"> </w:t>
      </w:r>
    </w:p>
    <w:p w14:paraId="2AE29AA1" w14:textId="77777777" w:rsidR="009F6B37" w:rsidRDefault="009F6B37" w:rsidP="009F6B37"/>
    <w:p w14:paraId="5252DC11" w14:textId="77777777" w:rsidR="00552032" w:rsidRDefault="00552032"/>
    <w:sectPr w:rsidR="00552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56E5"/>
    <w:multiLevelType w:val="hybridMultilevel"/>
    <w:tmpl w:val="C8BE9354"/>
    <w:lvl w:ilvl="0" w:tplc="0409000F">
      <w:start w:val="1"/>
      <w:numFmt w:val="decimal"/>
      <w:lvlText w:val="%1."/>
      <w:lvlJc w:val="left"/>
      <w:pPr>
        <w:ind w:left="720" w:hanging="360"/>
      </w:pPr>
      <w:rPr>
        <w:rFonts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7C2ED7"/>
    <w:multiLevelType w:val="hybridMultilevel"/>
    <w:tmpl w:val="621C3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B37"/>
    <w:rsid w:val="000527BA"/>
    <w:rsid w:val="000D2764"/>
    <w:rsid w:val="00210CD1"/>
    <w:rsid w:val="00552032"/>
    <w:rsid w:val="009F6B37"/>
    <w:rsid w:val="00B5407E"/>
    <w:rsid w:val="00E5525B"/>
    <w:rsid w:val="00FC7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AE1C"/>
  <w15:chartTrackingRefBased/>
  <w15:docId w15:val="{325DA6CD-34D2-41FF-B691-E037FE46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B37"/>
    <w:pPr>
      <w:spacing w:line="256" w:lineRule="auto"/>
    </w:pPr>
  </w:style>
  <w:style w:type="paragraph" w:styleId="Heading1">
    <w:name w:val="heading 1"/>
    <w:basedOn w:val="Normal"/>
    <w:link w:val="Heading1Char"/>
    <w:uiPriority w:val="9"/>
    <w:qFormat/>
    <w:rsid w:val="009F6B37"/>
    <w:pPr>
      <w:keepNext/>
      <w:spacing w:before="240" w:after="60" w:line="276" w:lineRule="auto"/>
      <w:contextualSpacing/>
      <w:outlineLvl w:val="0"/>
    </w:pPr>
    <w:rPr>
      <w:rFonts w:asciiTheme="majorHAnsi" w:eastAsia="Times New Roman" w:hAnsiTheme="majorHAnsi" w:cs="Arial"/>
      <w:b/>
      <w:bCs/>
      <w:kern w:val="32"/>
      <w:sz w:val="28"/>
      <w:szCs w:val="32"/>
    </w:rPr>
  </w:style>
  <w:style w:type="paragraph" w:styleId="Heading2">
    <w:name w:val="heading 2"/>
    <w:basedOn w:val="Normal"/>
    <w:link w:val="Heading2Char"/>
    <w:uiPriority w:val="9"/>
    <w:semiHidden/>
    <w:unhideWhenUsed/>
    <w:qFormat/>
    <w:rsid w:val="009F6B37"/>
    <w:pPr>
      <w:spacing w:before="60" w:after="200" w:line="276" w:lineRule="auto"/>
      <w:contextualSpacing/>
      <w:outlineLvl w:val="1"/>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B37"/>
    <w:rPr>
      <w:rFonts w:asciiTheme="majorHAnsi" w:eastAsia="Times New Roman" w:hAnsiTheme="majorHAnsi" w:cs="Arial"/>
      <w:b/>
      <w:bCs/>
      <w:kern w:val="32"/>
      <w:sz w:val="28"/>
      <w:szCs w:val="32"/>
    </w:rPr>
  </w:style>
  <w:style w:type="character" w:customStyle="1" w:styleId="Heading2Char">
    <w:name w:val="Heading 2 Char"/>
    <w:basedOn w:val="DefaultParagraphFont"/>
    <w:link w:val="Heading2"/>
    <w:uiPriority w:val="9"/>
    <w:semiHidden/>
    <w:rsid w:val="009F6B37"/>
    <w:rPr>
      <w:rFonts w:eastAsia="Times New Roman" w:cs="Times New Roman"/>
      <w:b/>
    </w:rPr>
  </w:style>
  <w:style w:type="paragraph" w:styleId="Title">
    <w:name w:val="Title"/>
    <w:basedOn w:val="Normal"/>
    <w:next w:val="Heading1"/>
    <w:link w:val="TitleChar"/>
    <w:uiPriority w:val="1"/>
    <w:qFormat/>
    <w:rsid w:val="009F6B37"/>
    <w:pPr>
      <w:spacing w:before="240" w:after="80" w:line="276" w:lineRule="auto"/>
      <w:contextualSpacing/>
      <w:jc w:val="right"/>
    </w:pPr>
    <w:rPr>
      <w:rFonts w:asciiTheme="majorHAnsi" w:eastAsia="Times New Roman" w:hAnsiTheme="majorHAnsi" w:cs="Arial"/>
      <w:b/>
      <w:caps/>
      <w:color w:val="404040" w:themeColor="text1" w:themeTint="BF"/>
      <w:sz w:val="56"/>
    </w:rPr>
  </w:style>
  <w:style w:type="character" w:customStyle="1" w:styleId="TitleChar">
    <w:name w:val="Title Char"/>
    <w:basedOn w:val="DefaultParagraphFont"/>
    <w:link w:val="Title"/>
    <w:uiPriority w:val="1"/>
    <w:rsid w:val="009F6B37"/>
    <w:rPr>
      <w:rFonts w:asciiTheme="majorHAnsi" w:eastAsia="Times New Roman" w:hAnsiTheme="majorHAnsi" w:cs="Arial"/>
      <w:b/>
      <w:caps/>
      <w:color w:val="404040" w:themeColor="text1" w:themeTint="BF"/>
      <w:sz w:val="56"/>
    </w:rPr>
  </w:style>
  <w:style w:type="paragraph" w:styleId="ListParagraph">
    <w:name w:val="List Paragraph"/>
    <w:basedOn w:val="Normal"/>
    <w:uiPriority w:val="34"/>
    <w:qFormat/>
    <w:rsid w:val="009F6B37"/>
    <w:pPr>
      <w:spacing w:before="60" w:after="60" w:line="276" w:lineRule="auto"/>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977530">
      <w:bodyDiv w:val="1"/>
      <w:marLeft w:val="0"/>
      <w:marRight w:val="0"/>
      <w:marTop w:val="0"/>
      <w:marBottom w:val="0"/>
      <w:divBdr>
        <w:top w:val="none" w:sz="0" w:space="0" w:color="auto"/>
        <w:left w:val="none" w:sz="0" w:space="0" w:color="auto"/>
        <w:bottom w:val="none" w:sz="0" w:space="0" w:color="auto"/>
        <w:right w:val="none" w:sz="0" w:space="0" w:color="auto"/>
      </w:divBdr>
    </w:div>
    <w:div w:id="182092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Barrrett</dc:creator>
  <cp:keywords/>
  <dc:description/>
  <cp:lastModifiedBy>Karen Barrrett</cp:lastModifiedBy>
  <cp:revision>7</cp:revision>
  <dcterms:created xsi:type="dcterms:W3CDTF">2018-08-17T12:52:00Z</dcterms:created>
  <dcterms:modified xsi:type="dcterms:W3CDTF">2018-08-17T14:18:00Z</dcterms:modified>
</cp:coreProperties>
</file>