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368C" w14:textId="77777777" w:rsidR="00550C12" w:rsidRDefault="00E60749" w:rsidP="00E60749">
      <w:pPr>
        <w:jc w:val="center"/>
        <w:rPr>
          <w:sz w:val="28"/>
          <w:szCs w:val="28"/>
        </w:rPr>
      </w:pPr>
      <w:r>
        <w:rPr>
          <w:sz w:val="28"/>
          <w:szCs w:val="28"/>
        </w:rPr>
        <w:t>SUGAR VALLEY LAKES HOME ASSOCIATION INC.</w:t>
      </w:r>
    </w:p>
    <w:p w14:paraId="329B6836" w14:textId="10DF2341" w:rsidR="00E60749" w:rsidRDefault="00E60749" w:rsidP="00E60749">
      <w:pPr>
        <w:jc w:val="center"/>
      </w:pPr>
      <w:r>
        <w:t xml:space="preserve"> Board of Directors Meeting</w:t>
      </w:r>
    </w:p>
    <w:p w14:paraId="4607232F" w14:textId="01106F42" w:rsidR="00E60749" w:rsidRDefault="00C2782B" w:rsidP="00E60749">
      <w:pPr>
        <w:jc w:val="center"/>
      </w:pPr>
      <w:r>
        <w:t>January 16, 2020</w:t>
      </w:r>
      <w:r w:rsidR="001959DD">
        <w:t xml:space="preserve"> @ </w:t>
      </w:r>
      <w:r w:rsidR="00C35185">
        <w:t>6:30</w:t>
      </w:r>
      <w:r w:rsidR="001959DD">
        <w:t xml:space="preserve"> pm</w:t>
      </w:r>
      <w:r w:rsidR="00E60749">
        <w:t xml:space="preserve"> – </w:t>
      </w:r>
      <w:r>
        <w:t>Sugar</w:t>
      </w:r>
      <w:r w:rsidR="00E60749">
        <w:t xml:space="preserve"> Valley Lake Club House</w:t>
      </w:r>
    </w:p>
    <w:p w14:paraId="1AA3670C" w14:textId="09B50537" w:rsidR="00E60749" w:rsidRDefault="00E60749" w:rsidP="00E60749">
      <w:pPr>
        <w:pStyle w:val="NoSpacing"/>
      </w:pPr>
    </w:p>
    <w:p w14:paraId="0095B7E5" w14:textId="12377F90" w:rsidR="00E60749" w:rsidRDefault="00E60749" w:rsidP="00E60749">
      <w:pPr>
        <w:pStyle w:val="NoSpacing"/>
      </w:pPr>
      <w:r>
        <w:t xml:space="preserve">Call to </w:t>
      </w:r>
      <w:r w:rsidR="00343D18">
        <w:t>Order 6:30</w:t>
      </w:r>
      <w:r w:rsidR="008A7AD8">
        <w:t xml:space="preserve"> by </w:t>
      </w:r>
      <w:r w:rsidR="00B061CA">
        <w:t xml:space="preserve">St Clair-Hays. </w:t>
      </w:r>
      <w:r w:rsidR="008A7AD8">
        <w:t xml:space="preserve">  Lance was absent.  </w:t>
      </w:r>
      <w:r w:rsidR="00C630DE">
        <w:t>Attorney Harding was present</w:t>
      </w:r>
    </w:p>
    <w:p w14:paraId="16CB1D25" w14:textId="0929C1ED" w:rsidR="00E60749" w:rsidRDefault="00E60749" w:rsidP="00E60749">
      <w:pPr>
        <w:pStyle w:val="NoSpacing"/>
      </w:pPr>
    </w:p>
    <w:p w14:paraId="22015E64" w14:textId="568F8AD9" w:rsidR="00E60749" w:rsidRDefault="00E60749" w:rsidP="00E60749">
      <w:pPr>
        <w:pStyle w:val="NoSpacing"/>
      </w:pPr>
      <w:r>
        <w:t>Pledge of Allegiance</w:t>
      </w:r>
      <w:r w:rsidR="004B21FB">
        <w:t xml:space="preserve"> </w:t>
      </w:r>
      <w:r w:rsidR="008A7AD8">
        <w:t xml:space="preserve">  Led by </w:t>
      </w:r>
      <w:r w:rsidR="00B061CA">
        <w:t>St Clair-Hays</w:t>
      </w:r>
    </w:p>
    <w:p w14:paraId="5BE102B7" w14:textId="62320DCE" w:rsidR="00E60749" w:rsidRDefault="00E60749" w:rsidP="00E60749">
      <w:pPr>
        <w:pStyle w:val="NoSpacing"/>
      </w:pPr>
    </w:p>
    <w:p w14:paraId="3548842F" w14:textId="7B3E2BD4" w:rsidR="00E60749" w:rsidRDefault="00E60749" w:rsidP="00E60749">
      <w:pPr>
        <w:pStyle w:val="NoSpacing"/>
      </w:pPr>
      <w:r>
        <w:t>Invocation</w:t>
      </w:r>
      <w:r w:rsidR="0073493A">
        <w:t xml:space="preserve"> </w:t>
      </w:r>
      <w:r w:rsidR="004B21FB">
        <w:t xml:space="preserve">  </w:t>
      </w:r>
      <w:r w:rsidR="008A7AD8">
        <w:t xml:space="preserve">Given by </w:t>
      </w:r>
      <w:r w:rsidR="00B061CA">
        <w:t>Laporte</w:t>
      </w:r>
    </w:p>
    <w:p w14:paraId="321C875E" w14:textId="2B87290F" w:rsidR="00E60749" w:rsidRDefault="00E60749" w:rsidP="00E60749">
      <w:pPr>
        <w:pStyle w:val="NoSpacing"/>
      </w:pPr>
    </w:p>
    <w:p w14:paraId="7B3EEBC7" w14:textId="3EE84560" w:rsidR="00C2782B" w:rsidRDefault="00C2782B" w:rsidP="00E60749">
      <w:pPr>
        <w:pStyle w:val="NoSpacing"/>
      </w:pPr>
      <w:r>
        <w:t>Members running for Board</w:t>
      </w:r>
      <w:r w:rsidR="008A7AD8">
        <w:t xml:space="preserve"> – </w:t>
      </w:r>
      <w:r w:rsidR="00B061CA">
        <w:t>Schnabel</w:t>
      </w:r>
      <w:r w:rsidR="008A7AD8">
        <w:t xml:space="preserve"> said a couple of words</w:t>
      </w:r>
    </w:p>
    <w:p w14:paraId="2F0D47C5" w14:textId="4C360236" w:rsidR="00C2782B" w:rsidRDefault="00C2782B" w:rsidP="00E60749">
      <w:pPr>
        <w:pStyle w:val="NoSpacing"/>
      </w:pPr>
    </w:p>
    <w:p w14:paraId="4EFFB3EC" w14:textId="7B4E63F0" w:rsidR="008A7AD8" w:rsidRDefault="00343D18" w:rsidP="00E60749">
      <w:pPr>
        <w:pStyle w:val="NoSpacing"/>
      </w:pPr>
      <w:r>
        <w:t>St Clair-Hays read</w:t>
      </w:r>
      <w:r w:rsidR="008A7AD8">
        <w:t xml:space="preserve"> an update about Jim Brown</w:t>
      </w:r>
    </w:p>
    <w:p w14:paraId="5B1B9528" w14:textId="77777777" w:rsidR="008A7AD8" w:rsidRDefault="008A7AD8" w:rsidP="00E60749">
      <w:pPr>
        <w:pStyle w:val="NoSpacing"/>
      </w:pPr>
    </w:p>
    <w:p w14:paraId="1247A773" w14:textId="66F9E6E3" w:rsidR="00E60749" w:rsidRDefault="00E60749" w:rsidP="00E60749">
      <w:pPr>
        <w:pStyle w:val="NoSpacing"/>
      </w:pPr>
      <w:r>
        <w:t>Minutes from Previous meeting</w:t>
      </w:r>
      <w:r w:rsidR="0073493A">
        <w:t xml:space="preserve"> </w:t>
      </w:r>
      <w:r w:rsidR="004B21FB">
        <w:t xml:space="preserve">  </w:t>
      </w:r>
      <w:r w:rsidR="008A7AD8">
        <w:t>Motion to accept by LaPorte, 2</w:t>
      </w:r>
      <w:r w:rsidR="008A7AD8" w:rsidRPr="008A7AD8">
        <w:rPr>
          <w:vertAlign w:val="superscript"/>
        </w:rPr>
        <w:t>nd</w:t>
      </w:r>
      <w:r w:rsidR="008A7AD8">
        <w:t xml:space="preserve"> by Barrett, motion carried</w:t>
      </w:r>
    </w:p>
    <w:p w14:paraId="003DEEC9" w14:textId="62FE49FE" w:rsidR="00E60749" w:rsidRDefault="00E60749" w:rsidP="00E60749">
      <w:pPr>
        <w:pStyle w:val="NoSpacing"/>
      </w:pPr>
    </w:p>
    <w:p w14:paraId="50697F39" w14:textId="7BE4B17F" w:rsidR="00E60749" w:rsidRDefault="00E60749" w:rsidP="00E60749">
      <w:pPr>
        <w:pStyle w:val="NoSpacing"/>
      </w:pPr>
      <w:r>
        <w:t xml:space="preserve">Financial </w:t>
      </w:r>
      <w:r w:rsidR="00343D18">
        <w:t>report St Clair-Hays</w:t>
      </w:r>
    </w:p>
    <w:p w14:paraId="57AAA4B8" w14:textId="487E03E8" w:rsidR="00656D1A" w:rsidRDefault="00656D1A" w:rsidP="00E60749">
      <w:pPr>
        <w:pStyle w:val="NoSpacing"/>
      </w:pPr>
    </w:p>
    <w:p w14:paraId="2568A5B0" w14:textId="535E084B" w:rsidR="00656D1A" w:rsidRDefault="00343D18" w:rsidP="00E60749">
      <w:pPr>
        <w:pStyle w:val="NoSpacing"/>
      </w:pPr>
      <w:r>
        <w:t>Manager’s</w:t>
      </w:r>
      <w:r w:rsidR="00656D1A">
        <w:t xml:space="preserve"> Report</w:t>
      </w:r>
      <w:r w:rsidR="0073493A">
        <w:t xml:space="preserve"> </w:t>
      </w:r>
      <w:r w:rsidR="008A7AD8">
        <w:t>S</w:t>
      </w:r>
      <w:r>
        <w:t>pencer</w:t>
      </w:r>
    </w:p>
    <w:p w14:paraId="59711064" w14:textId="456FFBA3" w:rsidR="00A06D18" w:rsidRDefault="00A06D18" w:rsidP="00E60749">
      <w:pPr>
        <w:pStyle w:val="NoSpacing"/>
      </w:pPr>
      <w:r>
        <w:tab/>
        <w:t>Pool Fund account Set up at bank-savings</w:t>
      </w:r>
    </w:p>
    <w:p w14:paraId="74158017" w14:textId="1784C6E9" w:rsidR="00A06D18" w:rsidRDefault="00A06D18" w:rsidP="00E60749">
      <w:pPr>
        <w:pStyle w:val="NoSpacing"/>
      </w:pPr>
      <w:r>
        <w:tab/>
        <w:t>Maintenance cleaning brush &amp; culverts going well</w:t>
      </w:r>
    </w:p>
    <w:p w14:paraId="36A543E1" w14:textId="2583DA31" w:rsidR="00E60749" w:rsidRDefault="00A06D18" w:rsidP="00E60749">
      <w:pPr>
        <w:pStyle w:val="NoSpacing"/>
      </w:pPr>
      <w:r>
        <w:tab/>
        <w:t>Boat Ramp locks have been changed for the year</w:t>
      </w:r>
    </w:p>
    <w:p w14:paraId="4E5640A6" w14:textId="54CD5328" w:rsidR="00A06D18" w:rsidRDefault="00A06D18" w:rsidP="00E60749">
      <w:pPr>
        <w:pStyle w:val="NoSpacing"/>
      </w:pPr>
      <w:r>
        <w:tab/>
        <w:t>Starting to get some feedback on letters sent out on past due accounts by Harding (attorney)</w:t>
      </w:r>
    </w:p>
    <w:p w14:paraId="63FBFD58" w14:textId="7B284A56" w:rsidR="00A06D18" w:rsidRDefault="00A06D18" w:rsidP="00A06D18">
      <w:pPr>
        <w:pStyle w:val="NoSpacing"/>
        <w:ind w:left="720"/>
      </w:pPr>
      <w:bookmarkStart w:id="0" w:name="_GoBack"/>
      <w:bookmarkEnd w:id="0"/>
      <w:r>
        <w:t>Newsletter errors Ballot should say Jan 24</w:t>
      </w:r>
      <w:r w:rsidRPr="00A06D18">
        <w:rPr>
          <w:vertAlign w:val="superscript"/>
        </w:rPr>
        <w:t>th</w:t>
      </w:r>
      <w:r>
        <w:t xml:space="preserve"> 2020 not 2019 and the board meeting is Thursday March 19</w:t>
      </w:r>
      <w:r w:rsidRPr="00A06D18">
        <w:rPr>
          <w:vertAlign w:val="superscript"/>
        </w:rPr>
        <w:t>th</w:t>
      </w:r>
      <w:r>
        <w:t xml:space="preserve"> </w:t>
      </w:r>
    </w:p>
    <w:p w14:paraId="4BC687B2" w14:textId="25CE2948" w:rsidR="00E60749" w:rsidRDefault="00E60749" w:rsidP="00E60749">
      <w:pPr>
        <w:pStyle w:val="NoSpacing"/>
      </w:pPr>
      <w:r>
        <w:t>Old Business</w:t>
      </w:r>
    </w:p>
    <w:p w14:paraId="71127450" w14:textId="049B6D76" w:rsidR="00E60749" w:rsidRDefault="00E60749" w:rsidP="00E60749">
      <w:pPr>
        <w:pStyle w:val="NoSpacing"/>
      </w:pPr>
      <w:r>
        <w:t xml:space="preserve"> </w:t>
      </w:r>
    </w:p>
    <w:p w14:paraId="0249D6EE" w14:textId="5E18E089" w:rsidR="007F27A0" w:rsidRDefault="00E60749" w:rsidP="00E60749">
      <w:pPr>
        <w:pStyle w:val="NoSpacing"/>
      </w:pPr>
      <w:r>
        <w:t xml:space="preserve">  Swim pool </w:t>
      </w:r>
      <w:r w:rsidR="008A7AD8">
        <w:t>– discussion.  Look into a plan to reach out to donors, promotion and payoff plan</w:t>
      </w:r>
    </w:p>
    <w:p w14:paraId="519CCAFD" w14:textId="0A14F3ED" w:rsidR="007F27A0" w:rsidRDefault="007F27A0" w:rsidP="00E60749">
      <w:pPr>
        <w:pStyle w:val="NoSpacing"/>
      </w:pPr>
    </w:p>
    <w:p w14:paraId="60DE8D55" w14:textId="7452C21D" w:rsidR="00C2782B" w:rsidRDefault="00C2782B" w:rsidP="00E60749">
      <w:pPr>
        <w:pStyle w:val="NoSpacing"/>
      </w:pPr>
      <w:r>
        <w:t xml:space="preserve">  Proposed budget</w:t>
      </w:r>
      <w:r w:rsidR="008A7AD8">
        <w:t xml:space="preserve"> – </w:t>
      </w:r>
      <w:r w:rsidR="00343D18">
        <w:t>St Clair-Hays</w:t>
      </w:r>
      <w:r w:rsidR="008A7AD8">
        <w:t xml:space="preserve"> discussed couple of items</w:t>
      </w:r>
      <w:r w:rsidR="00343D18">
        <w:t>.</w:t>
      </w:r>
      <w:r w:rsidR="008A7AD8">
        <w:t xml:space="preserve">  Needs to be voted on next meeting</w:t>
      </w:r>
    </w:p>
    <w:p w14:paraId="45FABA75" w14:textId="3D2EA97C" w:rsidR="00E60749" w:rsidRDefault="004B21FB" w:rsidP="00E60749">
      <w:pPr>
        <w:pStyle w:val="NoSpacing"/>
      </w:pPr>
      <w:r>
        <w:t xml:space="preserve">    </w:t>
      </w:r>
    </w:p>
    <w:p w14:paraId="4B0E8371" w14:textId="25EDDB5B" w:rsidR="00E60749" w:rsidRDefault="00E60749" w:rsidP="00E60749">
      <w:pPr>
        <w:pStyle w:val="NoSpacing"/>
      </w:pPr>
      <w:r>
        <w:t>New Business</w:t>
      </w:r>
      <w:r w:rsidR="008A7AD8">
        <w:t xml:space="preserve"> – Golf fees – motion by Cory to accept, LaPorte second, motion carried.</w:t>
      </w:r>
    </w:p>
    <w:p w14:paraId="3104FF9C" w14:textId="4216FCE4" w:rsidR="00343D18" w:rsidRDefault="00343D18" w:rsidP="00E60749">
      <w:pPr>
        <w:pStyle w:val="NoSpacing"/>
      </w:pPr>
      <w:r>
        <w:tab/>
        <w:t>Annual Fees increased to</w:t>
      </w:r>
      <w:r>
        <w:tab/>
        <w:t xml:space="preserve"> $845 Family-Shed</w:t>
      </w:r>
    </w:p>
    <w:p w14:paraId="1123BCB7" w14:textId="3AF9EEBA" w:rsidR="00343D18" w:rsidRDefault="00343D18" w:rsidP="00E6074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$640 Individual-Shed</w:t>
      </w:r>
    </w:p>
    <w:p w14:paraId="1D4879F6" w14:textId="77777777" w:rsidR="00343D18" w:rsidRDefault="00343D18" w:rsidP="00E6074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$605 Family</w:t>
      </w:r>
    </w:p>
    <w:p w14:paraId="4337AE4C" w14:textId="77777777" w:rsidR="00343D18" w:rsidRDefault="00343D18" w:rsidP="00E6074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$400 Individual</w:t>
      </w:r>
    </w:p>
    <w:p w14:paraId="601DB9AB" w14:textId="77777777" w:rsidR="00343D18" w:rsidRDefault="00343D18" w:rsidP="00343D18">
      <w:pPr>
        <w:pStyle w:val="NoSpacing"/>
        <w:ind w:left="720"/>
      </w:pPr>
      <w:r>
        <w:tab/>
      </w:r>
      <w:r>
        <w:tab/>
      </w:r>
      <w:r>
        <w:tab/>
      </w:r>
      <w:r>
        <w:tab/>
        <w:t>$75 junior ages 13 to under 18</w:t>
      </w:r>
    </w:p>
    <w:p w14:paraId="21482FF0" w14:textId="2E5AE3B4" w:rsidR="00343D18" w:rsidRDefault="00343D18" w:rsidP="00343D18">
      <w:pPr>
        <w:pStyle w:val="NoSpacing"/>
        <w:ind w:left="720"/>
      </w:pPr>
      <w:r>
        <w:tab/>
      </w:r>
      <w:r>
        <w:tab/>
      </w:r>
      <w:r>
        <w:tab/>
      </w:r>
      <w:r>
        <w:tab/>
        <w:t xml:space="preserve">Jayhawk-Linn Golf members may golf for free </w:t>
      </w:r>
    </w:p>
    <w:p w14:paraId="06E4AB57" w14:textId="0D8DE0E1" w:rsidR="00E60749" w:rsidRDefault="00E60749" w:rsidP="00E60749">
      <w:pPr>
        <w:pStyle w:val="NoSpacing"/>
      </w:pPr>
    </w:p>
    <w:p w14:paraId="18A04D2C" w14:textId="4C112C4A" w:rsidR="00460574" w:rsidRDefault="00E60749" w:rsidP="00E60749">
      <w:pPr>
        <w:pStyle w:val="NoSpacing"/>
      </w:pPr>
      <w:r>
        <w:t>Committee Reports</w:t>
      </w:r>
      <w:r w:rsidR="008A7AD8">
        <w:t xml:space="preserve"> – Sipe – Architectural committee, Sipe – HVL Rec committee, Capp Lake committee</w:t>
      </w:r>
    </w:p>
    <w:p w14:paraId="4831342D" w14:textId="1A2E7B9A" w:rsidR="008A7AD8" w:rsidRDefault="008A7AD8" w:rsidP="00E60749">
      <w:pPr>
        <w:pStyle w:val="NoSpacing"/>
      </w:pPr>
      <w:r>
        <w:t xml:space="preserve">Motion by LaPorte to match up to </w:t>
      </w:r>
      <w:r w:rsidR="00343D18">
        <w:t>$</w:t>
      </w:r>
      <w:r>
        <w:t xml:space="preserve">500 for catfish donations at HVL and </w:t>
      </w:r>
      <w:r w:rsidR="00343D18">
        <w:t>$</w:t>
      </w:r>
      <w:r>
        <w:t xml:space="preserve">500 at SVL, </w:t>
      </w:r>
      <w:r w:rsidR="00343D18">
        <w:t>Schnabel</w:t>
      </w:r>
      <w:r>
        <w:t xml:space="preserve"> seconded, motion carried.</w:t>
      </w:r>
    </w:p>
    <w:p w14:paraId="087E0EE7" w14:textId="7DD0A404" w:rsidR="00E60749" w:rsidRDefault="0073493A" w:rsidP="00E60749">
      <w:pPr>
        <w:pStyle w:val="NoSpacing"/>
      </w:pPr>
      <w:r>
        <w:tab/>
      </w:r>
      <w:r>
        <w:tab/>
        <w:t xml:space="preserve">          </w:t>
      </w:r>
    </w:p>
    <w:p w14:paraId="20CA4523" w14:textId="423C1896" w:rsidR="008A7AD8" w:rsidRDefault="008A7AD8" w:rsidP="008A7AD8">
      <w:pPr>
        <w:pStyle w:val="NoSpacing"/>
      </w:pPr>
      <w:r>
        <w:t>Adjourn for Executive Session as authorized by conditions set forth in KSA 58-4612* LaPorte made motion to adjourn to exec session at 8:04, Barrett seconded</w:t>
      </w:r>
    </w:p>
    <w:p w14:paraId="1688067D" w14:textId="7B6DB4A3" w:rsidR="008A7AD8" w:rsidRDefault="008A7AD8" w:rsidP="008A7AD8">
      <w:pPr>
        <w:pStyle w:val="NoSpacing"/>
      </w:pPr>
    </w:p>
    <w:p w14:paraId="3AB7B924" w14:textId="2A4DFA28" w:rsidR="008A7AD8" w:rsidRDefault="008A7AD8" w:rsidP="008A7AD8">
      <w:pPr>
        <w:pStyle w:val="NoSpacing"/>
      </w:pPr>
      <w:r>
        <w:t>Reconvened at 8:26</w:t>
      </w:r>
      <w:r w:rsidR="00343D18">
        <w:t>. Matter</w:t>
      </w:r>
      <w:r>
        <w:t xml:space="preserve"> discussed with legal attorney was the restricted gift agreement.  Change to non-</w:t>
      </w:r>
      <w:proofErr w:type="gramStart"/>
      <w:r>
        <w:t>interest bearing</w:t>
      </w:r>
      <w:proofErr w:type="gramEnd"/>
      <w:r>
        <w:t xml:space="preserve"> account in item three.  </w:t>
      </w:r>
      <w:r w:rsidR="00343D18">
        <w:t>Schnabel</w:t>
      </w:r>
      <w:r>
        <w:t xml:space="preserve"> made motion to change, then made amended motion to accept the restricted gift agreement with the noted change to non-</w:t>
      </w:r>
      <w:proofErr w:type="gramStart"/>
      <w:r>
        <w:t>interest bearing</w:t>
      </w:r>
      <w:proofErr w:type="gramEnd"/>
      <w:r>
        <w:t xml:space="preserve"> account.  LaPorte 2</w:t>
      </w:r>
      <w:r w:rsidRPr="008A7AD8">
        <w:rPr>
          <w:vertAlign w:val="superscript"/>
        </w:rPr>
        <w:t>nd</w:t>
      </w:r>
      <w:r>
        <w:t>, motion carried.</w:t>
      </w:r>
    </w:p>
    <w:p w14:paraId="791E6489" w14:textId="66866455" w:rsidR="00343D18" w:rsidRDefault="00343D18" w:rsidP="008A7AD8">
      <w:pPr>
        <w:pStyle w:val="NoSpacing"/>
      </w:pPr>
      <w:r>
        <w:t>Open Forum</w:t>
      </w:r>
    </w:p>
    <w:p w14:paraId="2908252F" w14:textId="388731CC" w:rsidR="008A7AD8" w:rsidRDefault="008A7AD8" w:rsidP="008A7AD8">
      <w:pPr>
        <w:pStyle w:val="NoSpacing"/>
      </w:pPr>
    </w:p>
    <w:p w14:paraId="37E93263" w14:textId="13B811F7" w:rsidR="00E60749" w:rsidRDefault="00C630DE" w:rsidP="00E60749">
      <w:pPr>
        <w:pStyle w:val="NoSpacing"/>
      </w:pPr>
      <w:r>
        <w:t>Cory made motion to adjourn, Barrett 2</w:t>
      </w:r>
      <w:r w:rsidRPr="00C630DE">
        <w:rPr>
          <w:vertAlign w:val="superscript"/>
        </w:rPr>
        <w:t>nd</w:t>
      </w:r>
      <w:r>
        <w:t>, motion carried.</w:t>
      </w:r>
    </w:p>
    <w:p w14:paraId="1795FC00" w14:textId="77777777" w:rsidR="00C630DE" w:rsidRDefault="00C630DE" w:rsidP="00E60749">
      <w:pPr>
        <w:pStyle w:val="NoSpacing"/>
      </w:pPr>
    </w:p>
    <w:p w14:paraId="6B25C8D0" w14:textId="5834B516" w:rsidR="00E60749" w:rsidRDefault="00E60749" w:rsidP="00E60749">
      <w:pPr>
        <w:pStyle w:val="NoSpacing"/>
        <w:numPr>
          <w:ilvl w:val="0"/>
          <w:numId w:val="1"/>
        </w:numPr>
      </w:pPr>
      <w:r>
        <w:t>Justification for Executive Session</w:t>
      </w:r>
    </w:p>
    <w:p w14:paraId="7913E9D3" w14:textId="229687C7" w:rsidR="00E60749" w:rsidRDefault="00E60749" w:rsidP="00E60749">
      <w:pPr>
        <w:pStyle w:val="NoSpacing"/>
        <w:ind w:left="720"/>
      </w:pPr>
      <w:r>
        <w:t xml:space="preserve">    Consultation with an attorney concerning legal matters</w:t>
      </w:r>
    </w:p>
    <w:p w14:paraId="03E3AE12" w14:textId="0BCF1F99" w:rsidR="00E60749" w:rsidRDefault="00E60749" w:rsidP="00E60749">
      <w:pPr>
        <w:pStyle w:val="NoSpacing"/>
        <w:ind w:left="720"/>
      </w:pPr>
      <w:r>
        <w:t xml:space="preserve">    Discuss potential litigation, mediation, arbitration or administrative proceedings</w:t>
      </w:r>
    </w:p>
    <w:p w14:paraId="23FBF18C" w14:textId="7EF46C4E" w:rsidR="00E60749" w:rsidRDefault="00E60749" w:rsidP="00E60749">
      <w:pPr>
        <w:pStyle w:val="NoSpacing"/>
        <w:ind w:left="720"/>
      </w:pPr>
      <w:r>
        <w:t xml:space="preserve">    Discuss labor or personnel matters</w:t>
      </w:r>
    </w:p>
    <w:p w14:paraId="01EBE7F9" w14:textId="38A91C32" w:rsidR="00E60749" w:rsidRDefault="00E60749" w:rsidP="00E60749">
      <w:pPr>
        <w:pStyle w:val="NoSpacing"/>
        <w:ind w:left="720"/>
      </w:pPr>
      <w:r>
        <w:t xml:space="preserve">    Discuss contracts, leases, </w:t>
      </w:r>
      <w:proofErr w:type="spellStart"/>
      <w:r>
        <w:t>etc</w:t>
      </w:r>
      <w:proofErr w:type="spellEnd"/>
      <w:proofErr w:type="gramStart"/>
      <w:r>
        <w:t xml:space="preserve"> ..</w:t>
      </w:r>
      <w:proofErr w:type="gramEnd"/>
      <w:r>
        <w:t>if premature info puts the Assoc at a disadvantage</w:t>
      </w:r>
    </w:p>
    <w:p w14:paraId="4AAB8B1F" w14:textId="48DDED35" w:rsidR="00E60749" w:rsidRPr="00E60749" w:rsidRDefault="00E60749" w:rsidP="00E60749">
      <w:pPr>
        <w:pStyle w:val="NoSpacing"/>
        <w:ind w:left="720"/>
      </w:pPr>
      <w:r>
        <w:t xml:space="preserve">    Discussion where public knowledge would violate the privacy of any person</w:t>
      </w:r>
    </w:p>
    <w:sectPr w:rsidR="00E60749" w:rsidRPr="00E6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654E3"/>
    <w:multiLevelType w:val="hybridMultilevel"/>
    <w:tmpl w:val="D03402FA"/>
    <w:lvl w:ilvl="0" w:tplc="D4208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49"/>
    <w:rsid w:val="00125E31"/>
    <w:rsid w:val="001959DD"/>
    <w:rsid w:val="00243AA4"/>
    <w:rsid w:val="00343D18"/>
    <w:rsid w:val="00414FE9"/>
    <w:rsid w:val="00460574"/>
    <w:rsid w:val="004B21FB"/>
    <w:rsid w:val="00533DF2"/>
    <w:rsid w:val="00550C12"/>
    <w:rsid w:val="00646ACC"/>
    <w:rsid w:val="00656D1A"/>
    <w:rsid w:val="00732E21"/>
    <w:rsid w:val="0073493A"/>
    <w:rsid w:val="007F27A0"/>
    <w:rsid w:val="008A7AD8"/>
    <w:rsid w:val="00A06D18"/>
    <w:rsid w:val="00AE5372"/>
    <w:rsid w:val="00B061CA"/>
    <w:rsid w:val="00C2782B"/>
    <w:rsid w:val="00C35185"/>
    <w:rsid w:val="00C630DE"/>
    <w:rsid w:val="00CC1E9C"/>
    <w:rsid w:val="00E60749"/>
    <w:rsid w:val="00E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961A"/>
  <w15:chartTrackingRefBased/>
  <w15:docId w15:val="{7B7C9E12-CECB-43AA-9508-604539C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8670D2181D4439309914EAF499F99" ma:contentTypeVersion="13" ma:contentTypeDescription="Create a new document." ma:contentTypeScope="" ma:versionID="6a81dc8e31c8db511535a57e62b2ae80">
  <xsd:schema xmlns:xsd="http://www.w3.org/2001/XMLSchema" xmlns:xs="http://www.w3.org/2001/XMLSchema" xmlns:p="http://schemas.microsoft.com/office/2006/metadata/properties" xmlns:ns3="75b0535a-7867-4300-ae0a-e21ab6876472" xmlns:ns4="5c41bcbe-da10-4d2e-b893-88cc5d8ceffb" targetNamespace="http://schemas.microsoft.com/office/2006/metadata/properties" ma:root="true" ma:fieldsID="bf044e322f1200b91b92a52ee5e0fb72" ns3:_="" ns4:_="">
    <xsd:import namespace="75b0535a-7867-4300-ae0a-e21ab6876472"/>
    <xsd:import namespace="5c41bcbe-da10-4d2e-b893-88cc5d8ce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0535a-7867-4300-ae0a-e21ab6876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bcbe-da10-4d2e-b893-88cc5d8ce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0F374-B580-4881-9B2E-E8F0D29BD6FB}">
  <ds:schemaRefs>
    <ds:schemaRef ds:uri="75b0535a-7867-4300-ae0a-e21ab6876472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c41bcbe-da10-4d2e-b893-88cc5d8cef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424503-CC47-4D69-B24F-C3DEDF9A8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3CE9E-157C-4C35-9EC3-1DC7F0C42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0535a-7867-4300-ae0a-e21ab6876472"/>
    <ds:schemaRef ds:uri="5c41bcbe-da10-4d2e-b893-88cc5d8ce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Hays</dc:creator>
  <cp:keywords/>
  <dc:description/>
  <cp:lastModifiedBy>Karen Barrett</cp:lastModifiedBy>
  <cp:revision>2</cp:revision>
  <cp:lastPrinted>2020-02-15T20:29:00Z</cp:lastPrinted>
  <dcterms:created xsi:type="dcterms:W3CDTF">2020-02-15T22:03:00Z</dcterms:created>
  <dcterms:modified xsi:type="dcterms:W3CDTF">2020-02-15T22:03:00Z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0x010100AA88670D2181D4439309914EAF499F99</vt:lpwstr>
  </property>
</Properties>
</file>